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3"/>
        <w:tblW w:w="936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219"/>
        <w:gridCol w:w="6141"/>
      </w:tblGrid>
      <w:tr w:rsidR="007D017F" w:rsidRPr="00240B10" w14:paraId="495D6D04" w14:textId="77777777" w:rsidTr="009A3FBA">
        <w:trPr>
          <w:trHeight w:val="1417"/>
        </w:trPr>
        <w:tc>
          <w:tcPr>
            <w:tcW w:w="3219" w:type="dxa"/>
            <w:tcBorders>
              <w:top w:val="nil"/>
              <w:left w:val="nil"/>
              <w:bottom w:val="nil"/>
              <w:right w:val="nil"/>
            </w:tcBorders>
            <w:tcMar>
              <w:top w:w="0" w:type="dxa"/>
              <w:bottom w:w="0" w:type="dxa"/>
            </w:tcMar>
          </w:tcPr>
          <w:p w14:paraId="732A01A8" w14:textId="77777777" w:rsidR="007D017F" w:rsidRPr="00240B10" w:rsidRDefault="009A3FBA" w:rsidP="00A65108">
            <w:pPr>
              <w:widowControl w:val="0"/>
              <w:spacing w:line="240" w:lineRule="auto"/>
              <w:jc w:val="center"/>
              <w:rPr>
                <w:rFonts w:ascii="Times New Roman" w:eastAsia="Times New Roman" w:hAnsi="Times New Roman" w:cs="Times New Roman"/>
                <w:b/>
                <w:sz w:val="28"/>
                <w:szCs w:val="28"/>
              </w:rPr>
            </w:pPr>
            <w:r w:rsidRPr="00240B10">
              <w:rPr>
                <w:rFonts w:ascii="Times New Roman" w:eastAsia="Times New Roman" w:hAnsi="Times New Roman" w:cs="Times New Roman"/>
                <w:b/>
                <w:sz w:val="28"/>
                <w:szCs w:val="28"/>
              </w:rPr>
              <w:t>BỘ TÀI CHÍNH</w:t>
            </w:r>
          </w:p>
          <w:tbl>
            <w:tblPr>
              <w:tblStyle w:val="2"/>
              <w:tblW w:w="275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65"/>
              <w:gridCol w:w="1190"/>
            </w:tblGrid>
            <w:tr w:rsidR="00240B10" w:rsidRPr="00240B10" w14:paraId="6687B3E2" w14:textId="77777777">
              <w:trPr>
                <w:trHeight w:val="290"/>
              </w:trPr>
              <w:tc>
                <w:tcPr>
                  <w:tcW w:w="1565" w:type="dxa"/>
                  <w:tcBorders>
                    <w:top w:val="nil"/>
                    <w:left w:val="nil"/>
                    <w:bottom w:val="nil"/>
                    <w:right w:val="nil"/>
                  </w:tcBorders>
                </w:tcPr>
                <w:p w14:paraId="2D8E8B95" w14:textId="77777777" w:rsidR="007D017F" w:rsidRPr="00240B10" w:rsidRDefault="00F2180D" w:rsidP="00A65108">
                  <w:pPr>
                    <w:widowControl w:val="0"/>
                    <w:spacing w:line="240" w:lineRule="auto"/>
                    <w:rPr>
                      <w:rFonts w:ascii="Times New Roman" w:eastAsia="Times New Roman" w:hAnsi="Times New Roman" w:cs="Times New Roman"/>
                      <w:sz w:val="28"/>
                      <w:szCs w:val="28"/>
                    </w:rPr>
                  </w:pPr>
                  <w:r w:rsidRPr="00240B10">
                    <w:rPr>
                      <w:rFonts w:ascii="Times New Roman" w:eastAsia="Times New Roman" w:hAnsi="Times New Roman" w:cs="Times New Roman"/>
                      <w:noProof/>
                      <w:sz w:val="28"/>
                      <w:szCs w:val="28"/>
                      <w:lang w:val="en-US"/>
                    </w:rPr>
                    <mc:AlternateContent>
                      <mc:Choice Requires="wps">
                        <w:drawing>
                          <wp:anchor distT="0" distB="0" distL="114300" distR="114300" simplePos="0" relativeHeight="251660288" behindDoc="0" locked="0" layoutInCell="1" allowOverlap="1" wp14:anchorId="5E8F1114" wp14:editId="318F0A60">
                            <wp:simplePos x="0" y="0"/>
                            <wp:positionH relativeFrom="column">
                              <wp:posOffset>471465</wp:posOffset>
                            </wp:positionH>
                            <wp:positionV relativeFrom="paragraph">
                              <wp:posOffset>-9865</wp:posOffset>
                            </wp:positionV>
                            <wp:extent cx="861238" cy="0"/>
                            <wp:effectExtent l="0" t="0" r="34290" b="19050"/>
                            <wp:wrapNone/>
                            <wp:docPr id="2" name="Straight Connector 2"/>
                            <wp:cNvGraphicFramePr/>
                            <a:graphic xmlns:a="http://schemas.openxmlformats.org/drawingml/2006/main">
                              <a:graphicData uri="http://schemas.microsoft.com/office/word/2010/wordprocessingShape">
                                <wps:wsp>
                                  <wps:cNvCnPr/>
                                  <wps:spPr>
                                    <a:xfrm>
                                      <a:off x="0" y="0"/>
                                      <a:ext cx="861238"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fl="http://schemas.microsoft.com/office/word/2024/wordml/sdtformatlock" xmlns:w16du="http://schemas.microsoft.com/office/word/2023/wordml/word16du"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163BAA45" id="Straight Connector 2"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37.1pt,-.8pt" to="104.9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" strokecolor="black [3040]"/>
                        </w:pict>
                      </mc:Fallback>
                    </mc:AlternateContent>
                  </w:r>
                </w:p>
              </w:tc>
              <w:tc>
                <w:tcPr>
                  <w:tcW w:w="1190" w:type="dxa"/>
                  <w:tcBorders>
                    <w:top w:val="nil"/>
                    <w:left w:val="nil"/>
                    <w:bottom w:val="nil"/>
                    <w:right w:val="nil"/>
                  </w:tcBorders>
                  <w:tcMar>
                    <w:top w:w="0" w:type="dxa"/>
                    <w:bottom w:w="0" w:type="dxa"/>
                  </w:tcMar>
                </w:tcPr>
                <w:p w14:paraId="508DAF37" w14:textId="77777777" w:rsidR="007D017F" w:rsidRPr="00240B10" w:rsidRDefault="007D017F" w:rsidP="00A65108">
                  <w:pPr>
                    <w:widowControl w:val="0"/>
                    <w:spacing w:line="240" w:lineRule="auto"/>
                    <w:rPr>
                      <w:rFonts w:ascii="Times New Roman" w:eastAsia="Times New Roman" w:hAnsi="Times New Roman" w:cs="Times New Roman"/>
                      <w:sz w:val="28"/>
                      <w:szCs w:val="28"/>
                    </w:rPr>
                  </w:pPr>
                </w:p>
              </w:tc>
            </w:tr>
            <w:tr w:rsidR="00240B10" w:rsidRPr="00240B10" w14:paraId="2B6CC287" w14:textId="77777777" w:rsidTr="009A3FBA">
              <w:trPr>
                <w:trHeight w:val="230"/>
              </w:trPr>
              <w:tc>
                <w:tcPr>
                  <w:tcW w:w="2755" w:type="dxa"/>
                  <w:gridSpan w:val="2"/>
                  <w:tcBorders>
                    <w:top w:val="nil"/>
                    <w:left w:val="nil"/>
                    <w:bottom w:val="nil"/>
                  </w:tcBorders>
                </w:tcPr>
                <w:p w14:paraId="7F0CDC4F" w14:textId="77777777" w:rsidR="009A3FBA" w:rsidRPr="00240B10" w:rsidRDefault="009A3FBA" w:rsidP="00A65108">
                  <w:pPr>
                    <w:widowControl w:val="0"/>
                    <w:spacing w:line="240" w:lineRule="auto"/>
                    <w:jc w:val="center"/>
                    <w:rPr>
                      <w:rFonts w:ascii="Times New Roman" w:eastAsia="Times New Roman" w:hAnsi="Times New Roman" w:cs="Times New Roman"/>
                      <w:sz w:val="28"/>
                      <w:szCs w:val="28"/>
                    </w:rPr>
                  </w:pPr>
                  <w:r w:rsidRPr="00240B10">
                    <w:rPr>
                      <w:rFonts w:ascii="Times New Roman" w:eastAsia="Times New Roman" w:hAnsi="Times New Roman" w:cs="Times New Roman"/>
                      <w:sz w:val="28"/>
                      <w:szCs w:val="28"/>
                    </w:rPr>
                    <w:t>Số:      /TTr-BTC</w:t>
                  </w:r>
                </w:p>
              </w:tc>
            </w:tr>
          </w:tbl>
          <w:p w14:paraId="066F8A64" w14:textId="77777777" w:rsidR="007D017F" w:rsidRPr="00240B10" w:rsidRDefault="00EE2A0A" w:rsidP="00A65108">
            <w:pPr>
              <w:widowControl w:val="0"/>
              <w:spacing w:line="240" w:lineRule="auto"/>
              <w:jc w:val="center"/>
              <w:rPr>
                <w:rFonts w:ascii="Times New Roman" w:eastAsia="Times New Roman" w:hAnsi="Times New Roman" w:cs="Times New Roman"/>
                <w:sz w:val="28"/>
                <w:szCs w:val="28"/>
              </w:rPr>
            </w:pPr>
            <w:r w:rsidRPr="00240B10">
              <w:rPr>
                <w:rFonts w:ascii="Times New Roman" w:eastAsia="Times New Roman" w:hAnsi="Times New Roman" w:cs="Times New Roman"/>
                <w:noProof/>
                <w:sz w:val="28"/>
                <w:szCs w:val="28"/>
                <w:lang w:val="en-US"/>
              </w:rPr>
              <mc:AlternateContent>
                <mc:Choice Requires="wps">
                  <w:drawing>
                    <wp:anchor distT="0" distB="0" distL="114300" distR="114300" simplePos="0" relativeHeight="251661312" behindDoc="0" locked="0" layoutInCell="1" allowOverlap="1" wp14:anchorId="578DE41C" wp14:editId="7974DAD6">
                      <wp:simplePos x="0" y="0"/>
                      <wp:positionH relativeFrom="column">
                        <wp:posOffset>226917</wp:posOffset>
                      </wp:positionH>
                      <wp:positionV relativeFrom="paragraph">
                        <wp:posOffset>18015</wp:posOffset>
                      </wp:positionV>
                      <wp:extent cx="1520455" cy="510363"/>
                      <wp:effectExtent l="0" t="0" r="22860" b="23495"/>
                      <wp:wrapNone/>
                      <wp:docPr id="3" name="Text Box 3"/>
                      <wp:cNvGraphicFramePr/>
                      <a:graphic xmlns:a="http://schemas.openxmlformats.org/drawingml/2006/main">
                        <a:graphicData uri="http://schemas.microsoft.com/office/word/2010/wordprocessingShape">
                          <wps:wsp>
                            <wps:cNvSpPr txBox="1"/>
                            <wps:spPr>
                              <a:xfrm>
                                <a:off x="0" y="0"/>
                                <a:ext cx="1520455" cy="510363"/>
                              </a:xfrm>
                              <a:prstGeom prst="rect">
                                <a:avLst/>
                              </a:prstGeom>
                              <a:solidFill>
                                <a:schemeClr val="lt1"/>
                              </a:solidFill>
                              <a:ln w="6350">
                                <a:solidFill>
                                  <a:prstClr val="black"/>
                                </a:solidFill>
                              </a:ln>
                            </wps:spPr>
                            <wps:txbx>
                              <w:txbxContent>
                                <w:p w14:paraId="6CE922BF" w14:textId="77777777" w:rsidR="005C4BD7" w:rsidRPr="00EE2A0A" w:rsidRDefault="005C4BD7" w:rsidP="00EE2A0A">
                                  <w:pPr>
                                    <w:jc w:val="center"/>
                                    <w:rPr>
                                      <w:rFonts w:ascii="Times New Roman" w:hAnsi="Times New Roman" w:cs="Times New Roman"/>
                                      <w:b/>
                                      <w:sz w:val="28"/>
                                      <w:szCs w:val="28"/>
                                    </w:rPr>
                                  </w:pPr>
                                  <w:r w:rsidRPr="00EE2A0A">
                                    <w:rPr>
                                      <w:rFonts w:ascii="Times New Roman" w:hAnsi="Times New Roman" w:cs="Times New Roman"/>
                                      <w:b/>
                                      <w:sz w:val="28"/>
                                      <w:szCs w:val="28"/>
                                    </w:rPr>
                                    <w:t>DỰ THẢO</w:t>
                                  </w:r>
                                </w:p>
                                <w:p w14:paraId="46E6E941" w14:textId="0B501768" w:rsidR="005C4BD7" w:rsidRPr="00EE2A0A" w:rsidRDefault="00BA0638" w:rsidP="00EE2A0A">
                                  <w:pPr>
                                    <w:jc w:val="center"/>
                                    <w:rPr>
                                      <w:rFonts w:ascii="Times New Roman" w:hAnsi="Times New Roman" w:cs="Times New Roman"/>
                                      <w:b/>
                                      <w:sz w:val="28"/>
                                      <w:szCs w:val="28"/>
                                    </w:rPr>
                                  </w:pPr>
                                  <w:r>
                                    <w:rPr>
                                      <w:rFonts w:ascii="Times New Roman" w:hAnsi="Times New Roman" w:cs="Times New Roman"/>
                                      <w:b/>
                                      <w:sz w:val="28"/>
                                      <w:szCs w:val="28"/>
                                    </w:rPr>
                                    <w:t>1</w:t>
                                  </w:r>
                                  <w:r w:rsidR="00167D18">
                                    <w:rPr>
                                      <w:rFonts w:ascii="Times New Roman" w:hAnsi="Times New Roman" w:cs="Times New Roman"/>
                                      <w:b/>
                                      <w:sz w:val="28"/>
                                      <w:szCs w:val="28"/>
                                    </w:rPr>
                                    <w:t>6</w:t>
                                  </w:r>
                                  <w:r w:rsidR="005C4BD7" w:rsidRPr="00EE2A0A">
                                    <w:rPr>
                                      <w:rFonts w:ascii="Times New Roman" w:hAnsi="Times New Roman" w:cs="Times New Roman"/>
                                      <w:b/>
                                      <w:sz w:val="28"/>
                                      <w:szCs w:val="28"/>
                                    </w:rPr>
                                    <w:t>/</w:t>
                                  </w:r>
                                  <w:r w:rsidR="00467FD0">
                                    <w:rPr>
                                      <w:rFonts w:ascii="Times New Roman" w:hAnsi="Times New Roman" w:cs="Times New Roman"/>
                                      <w:b/>
                                      <w:sz w:val="28"/>
                                      <w:szCs w:val="28"/>
                                    </w:rPr>
                                    <w:t>3</w:t>
                                  </w:r>
                                  <w:r w:rsidR="005C4BD7" w:rsidRPr="00EE2A0A">
                                    <w:rPr>
                                      <w:rFonts w:ascii="Times New Roman" w:hAnsi="Times New Roman" w:cs="Times New Roman"/>
                                      <w:b/>
                                      <w:sz w:val="28"/>
                                      <w:szCs w:val="28"/>
                                    </w:rPr>
                                    <w:t>/202</w:t>
                                  </w:r>
                                  <w:r w:rsidR="005C4BD7">
                                    <w:rPr>
                                      <w:rFonts w:ascii="Times New Roman" w:hAnsi="Times New Roman" w:cs="Times New Roman"/>
                                      <w:b/>
                                      <w:sz w:val="28"/>
                                      <w:szCs w:val="28"/>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dtfl="http://schemas.microsoft.com/office/word/2024/wordml/sdtformatlock" xmlns:w16du="http://schemas.microsoft.com/office/word/2023/wordml/word16du"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578DE41C" id="_x0000_t202" coordsize="21600,21600" o:spt="202" path="m,l,21600r21600,l21600,xe">
                      <v:stroke joinstyle="miter"/>
                      <v:path gradientshapeok="t" o:connecttype="rect"/>
                    </v:shapetype>
                    <v:shape id="Text Box 3" o:spid="_x0000_s1026" type="#_x0000_t202" style="position:absolute;left:0;text-align:left;margin-left:17.85pt;margin-top:1.4pt;width:119.7pt;height:40.2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" fillcolor="white [3201]" strokeweight=".5pt">
                      <v:textbox>
                        <w:txbxContent>
                          <w:p w14:paraId="6CE922BF" w14:textId="77777777" w:rsidR="005C4BD7" w:rsidRPr="00EE2A0A" w:rsidRDefault="005C4BD7" w:rsidP="00EE2A0A">
                            <w:pPr>
                              <w:jc w:val="center"/>
                              <w:rPr>
                                <w:rFonts w:ascii="Times New Roman" w:hAnsi="Times New Roman" w:cs="Times New Roman"/>
                                <w:b/>
                                <w:sz w:val="28"/>
                                <w:szCs w:val="28"/>
                              </w:rPr>
                            </w:pPr>
                            <w:r w:rsidRPr="00EE2A0A">
                              <w:rPr>
                                <w:rFonts w:ascii="Times New Roman" w:hAnsi="Times New Roman" w:cs="Times New Roman"/>
                                <w:b/>
                                <w:sz w:val="28"/>
                                <w:szCs w:val="28"/>
                              </w:rPr>
                              <w:t>DỰ THẢO</w:t>
                            </w:r>
                          </w:p>
                          <w:p w14:paraId="46E6E941" w14:textId="0B501768" w:rsidR="005C4BD7" w:rsidRPr="00EE2A0A" w:rsidRDefault="00BA0638" w:rsidP="00EE2A0A">
                            <w:pPr>
                              <w:jc w:val="center"/>
                              <w:rPr>
                                <w:rFonts w:ascii="Times New Roman" w:hAnsi="Times New Roman" w:cs="Times New Roman"/>
                                <w:b/>
                                <w:sz w:val="28"/>
                                <w:szCs w:val="28"/>
                              </w:rPr>
                            </w:pPr>
                            <w:r>
                              <w:rPr>
                                <w:rFonts w:ascii="Times New Roman" w:hAnsi="Times New Roman" w:cs="Times New Roman"/>
                                <w:b/>
                                <w:sz w:val="28"/>
                                <w:szCs w:val="28"/>
                              </w:rPr>
                              <w:t>1</w:t>
                            </w:r>
                            <w:r w:rsidR="00167D18">
                              <w:rPr>
                                <w:rFonts w:ascii="Times New Roman" w:hAnsi="Times New Roman" w:cs="Times New Roman"/>
                                <w:b/>
                                <w:sz w:val="28"/>
                                <w:szCs w:val="28"/>
                              </w:rPr>
                              <w:t>6</w:t>
                            </w:r>
                            <w:r w:rsidR="005C4BD7" w:rsidRPr="00EE2A0A">
                              <w:rPr>
                                <w:rFonts w:ascii="Times New Roman" w:hAnsi="Times New Roman" w:cs="Times New Roman"/>
                                <w:b/>
                                <w:sz w:val="28"/>
                                <w:szCs w:val="28"/>
                              </w:rPr>
                              <w:t>/</w:t>
                            </w:r>
                            <w:r w:rsidR="00467FD0">
                              <w:rPr>
                                <w:rFonts w:ascii="Times New Roman" w:hAnsi="Times New Roman" w:cs="Times New Roman"/>
                                <w:b/>
                                <w:sz w:val="28"/>
                                <w:szCs w:val="28"/>
                              </w:rPr>
                              <w:t>3</w:t>
                            </w:r>
                            <w:r w:rsidR="005C4BD7" w:rsidRPr="00EE2A0A">
                              <w:rPr>
                                <w:rFonts w:ascii="Times New Roman" w:hAnsi="Times New Roman" w:cs="Times New Roman"/>
                                <w:b/>
                                <w:sz w:val="28"/>
                                <w:szCs w:val="28"/>
                              </w:rPr>
                              <w:t>/202</w:t>
                            </w:r>
                            <w:r w:rsidR="005C4BD7">
                              <w:rPr>
                                <w:rFonts w:ascii="Times New Roman" w:hAnsi="Times New Roman" w:cs="Times New Roman"/>
                                <w:b/>
                                <w:sz w:val="28"/>
                                <w:szCs w:val="28"/>
                              </w:rPr>
                              <w:t>6</w:t>
                            </w:r>
                          </w:p>
                        </w:txbxContent>
                      </v:textbox>
                    </v:shape>
                  </w:pict>
                </mc:Fallback>
              </mc:AlternateContent>
            </w:r>
          </w:p>
        </w:tc>
        <w:tc>
          <w:tcPr>
            <w:tcW w:w="6141" w:type="dxa"/>
            <w:tcBorders>
              <w:top w:val="nil"/>
              <w:left w:val="nil"/>
              <w:bottom w:val="nil"/>
              <w:right w:val="nil"/>
            </w:tcBorders>
            <w:tcMar>
              <w:top w:w="0" w:type="dxa"/>
              <w:bottom w:w="0" w:type="dxa"/>
            </w:tcMar>
          </w:tcPr>
          <w:p w14:paraId="001CCD8A" w14:textId="77777777" w:rsidR="007D017F" w:rsidRPr="00240B10" w:rsidRDefault="009A3FBA" w:rsidP="00A65108">
            <w:pPr>
              <w:widowControl w:val="0"/>
              <w:spacing w:line="240" w:lineRule="auto"/>
              <w:jc w:val="center"/>
              <w:rPr>
                <w:rFonts w:ascii="Times New Roman" w:eastAsia="Times New Roman" w:hAnsi="Times New Roman" w:cs="Times New Roman"/>
                <w:b/>
                <w:sz w:val="28"/>
                <w:szCs w:val="28"/>
              </w:rPr>
            </w:pPr>
            <w:r w:rsidRPr="00240B10">
              <w:rPr>
                <w:rFonts w:ascii="Times New Roman" w:eastAsia="Times New Roman" w:hAnsi="Times New Roman" w:cs="Times New Roman"/>
                <w:b/>
                <w:sz w:val="26"/>
                <w:szCs w:val="26"/>
              </w:rPr>
              <w:t>CỘNG HÒA XÃ HỘI CHỦ NGHĨA VIỆT NAM</w:t>
            </w:r>
          </w:p>
          <w:p w14:paraId="6C05C4E1" w14:textId="77777777" w:rsidR="007D017F" w:rsidRPr="00240B10" w:rsidRDefault="009A3FBA" w:rsidP="00A65108">
            <w:pPr>
              <w:widowControl w:val="0"/>
              <w:spacing w:line="240" w:lineRule="auto"/>
              <w:jc w:val="center"/>
              <w:rPr>
                <w:rFonts w:ascii="Times New Roman" w:eastAsia="Times New Roman" w:hAnsi="Times New Roman" w:cs="Times New Roman"/>
                <w:b/>
                <w:sz w:val="28"/>
                <w:szCs w:val="28"/>
              </w:rPr>
            </w:pPr>
            <w:r w:rsidRPr="00240B10">
              <w:rPr>
                <w:rFonts w:ascii="Times New Roman" w:eastAsia="Times New Roman" w:hAnsi="Times New Roman" w:cs="Times New Roman"/>
                <w:b/>
                <w:sz w:val="28"/>
                <w:szCs w:val="28"/>
              </w:rPr>
              <w:t>Độc lập - Tự do - Hạnh phúc</w:t>
            </w:r>
          </w:p>
          <w:p w14:paraId="345EC9DA" w14:textId="77777777" w:rsidR="007D017F" w:rsidRPr="00240B10" w:rsidRDefault="00F2180D" w:rsidP="00A65108">
            <w:pPr>
              <w:widowControl w:val="0"/>
              <w:spacing w:line="240" w:lineRule="auto"/>
              <w:jc w:val="both"/>
              <w:rPr>
                <w:rFonts w:ascii="Times New Roman" w:eastAsia="Times New Roman" w:hAnsi="Times New Roman" w:cs="Times New Roman"/>
                <w:i/>
                <w:sz w:val="28"/>
                <w:szCs w:val="28"/>
              </w:rPr>
            </w:pPr>
            <w:r w:rsidRPr="00240B10">
              <w:rPr>
                <w:rFonts w:ascii="Times New Roman" w:eastAsia="Times New Roman" w:hAnsi="Times New Roman" w:cs="Times New Roman"/>
                <w:b/>
                <w:noProof/>
                <w:sz w:val="28"/>
                <w:szCs w:val="28"/>
                <w:lang w:val="en-US"/>
              </w:rPr>
              <mc:AlternateContent>
                <mc:Choice Requires="wps">
                  <w:drawing>
                    <wp:anchor distT="0" distB="0" distL="114300" distR="114300" simplePos="0" relativeHeight="251659264" behindDoc="0" locked="0" layoutInCell="1" allowOverlap="1" wp14:anchorId="12FC4DB0" wp14:editId="58E21CA6">
                      <wp:simplePos x="0" y="0"/>
                      <wp:positionH relativeFrom="column">
                        <wp:posOffset>791482</wp:posOffset>
                      </wp:positionH>
                      <wp:positionV relativeFrom="paragraph">
                        <wp:posOffset>18415</wp:posOffset>
                      </wp:positionV>
                      <wp:extent cx="2211572" cy="0"/>
                      <wp:effectExtent l="0" t="0" r="0" b="0"/>
                      <wp:wrapNone/>
                      <wp:docPr id="1" name="Straight Connector 1"/>
                      <wp:cNvGraphicFramePr/>
                      <a:graphic xmlns:a="http://schemas.openxmlformats.org/drawingml/2006/main">
                        <a:graphicData uri="http://schemas.microsoft.com/office/word/2010/wordprocessingShape">
                          <wps:wsp>
                            <wps:cNvCnPr/>
                            <wps:spPr>
                              <a:xfrm>
                                <a:off x="0" y="0"/>
                                <a:ext cx="2211572"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fl="http://schemas.microsoft.com/office/word/2024/wordml/sdtformatlock" xmlns:w16du="http://schemas.microsoft.com/office/word/2023/wordml/word16du"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11C30408" id="Straight Connector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62.3pt,1.45pt" to="236.45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" strokecolor="black [3040]"/>
                  </w:pict>
                </mc:Fallback>
              </mc:AlternateContent>
            </w:r>
            <w:r w:rsidR="009A3FBA" w:rsidRPr="00240B10">
              <w:rPr>
                <w:rFonts w:ascii="Times New Roman" w:eastAsia="Times New Roman" w:hAnsi="Times New Roman" w:cs="Times New Roman"/>
                <w:i/>
                <w:sz w:val="28"/>
                <w:szCs w:val="28"/>
              </w:rPr>
              <w:t xml:space="preserve"> </w:t>
            </w:r>
          </w:p>
          <w:p w14:paraId="33727774" w14:textId="4A28340D" w:rsidR="007D017F" w:rsidRPr="00240B10" w:rsidRDefault="009A3FBA" w:rsidP="00541503">
            <w:pPr>
              <w:widowControl w:val="0"/>
              <w:spacing w:line="240" w:lineRule="auto"/>
              <w:jc w:val="center"/>
              <w:rPr>
                <w:rFonts w:ascii="Times New Roman" w:eastAsia="Times New Roman" w:hAnsi="Times New Roman" w:cs="Times New Roman"/>
                <w:i/>
                <w:sz w:val="28"/>
                <w:szCs w:val="28"/>
              </w:rPr>
            </w:pPr>
            <w:r w:rsidRPr="00240B10">
              <w:rPr>
                <w:rFonts w:ascii="Times New Roman" w:eastAsia="Times New Roman" w:hAnsi="Times New Roman" w:cs="Times New Roman"/>
                <w:i/>
                <w:sz w:val="28"/>
                <w:szCs w:val="28"/>
              </w:rPr>
              <w:t xml:space="preserve">Hà Nội, ngày          tháng </w:t>
            </w:r>
            <w:r w:rsidR="00467FD0" w:rsidRPr="00240B10">
              <w:rPr>
                <w:rFonts w:ascii="Times New Roman" w:eastAsia="Times New Roman" w:hAnsi="Times New Roman" w:cs="Times New Roman"/>
                <w:i/>
                <w:sz w:val="28"/>
                <w:szCs w:val="28"/>
              </w:rPr>
              <w:t>3</w:t>
            </w:r>
            <w:r w:rsidRPr="00240B10">
              <w:rPr>
                <w:rFonts w:ascii="Times New Roman" w:eastAsia="Times New Roman" w:hAnsi="Times New Roman" w:cs="Times New Roman"/>
                <w:i/>
                <w:sz w:val="28"/>
                <w:szCs w:val="28"/>
              </w:rPr>
              <w:t xml:space="preserve"> năm 202</w:t>
            </w:r>
            <w:r w:rsidR="00541503" w:rsidRPr="00240B10">
              <w:rPr>
                <w:rFonts w:ascii="Times New Roman" w:eastAsia="Times New Roman" w:hAnsi="Times New Roman" w:cs="Times New Roman"/>
                <w:i/>
                <w:sz w:val="28"/>
                <w:szCs w:val="28"/>
              </w:rPr>
              <w:t>6</w:t>
            </w:r>
          </w:p>
        </w:tc>
      </w:tr>
    </w:tbl>
    <w:p w14:paraId="202BFE0F" w14:textId="77777777" w:rsidR="009A3FBA" w:rsidRPr="00240B10" w:rsidRDefault="009A3FBA" w:rsidP="00A65108">
      <w:pPr>
        <w:widowControl w:val="0"/>
        <w:spacing w:line="240" w:lineRule="auto"/>
        <w:jc w:val="center"/>
        <w:rPr>
          <w:rFonts w:ascii="Times New Roman" w:eastAsia="Times New Roman" w:hAnsi="Times New Roman" w:cs="Times New Roman"/>
          <w:b/>
          <w:sz w:val="28"/>
          <w:szCs w:val="28"/>
        </w:rPr>
      </w:pPr>
    </w:p>
    <w:p w14:paraId="52BE437D" w14:textId="77777777" w:rsidR="009A3FBA" w:rsidRPr="00240B10" w:rsidRDefault="009A3FBA" w:rsidP="00A65108">
      <w:pPr>
        <w:widowControl w:val="0"/>
        <w:spacing w:line="240" w:lineRule="auto"/>
        <w:jc w:val="center"/>
        <w:rPr>
          <w:rFonts w:ascii="Times New Roman" w:eastAsia="Times New Roman" w:hAnsi="Times New Roman" w:cs="Times New Roman"/>
          <w:b/>
          <w:sz w:val="28"/>
          <w:szCs w:val="28"/>
        </w:rPr>
      </w:pPr>
    </w:p>
    <w:p w14:paraId="682FFB88" w14:textId="77777777" w:rsidR="007D017F" w:rsidRPr="00240B10" w:rsidRDefault="009A3FBA" w:rsidP="00467FD0">
      <w:pPr>
        <w:widowControl w:val="0"/>
        <w:spacing w:before="120" w:after="120" w:line="340" w:lineRule="exact"/>
        <w:jc w:val="center"/>
        <w:rPr>
          <w:rFonts w:ascii="Times New Roman" w:eastAsia="Times New Roman" w:hAnsi="Times New Roman" w:cs="Times New Roman"/>
          <w:b/>
          <w:sz w:val="28"/>
          <w:szCs w:val="28"/>
        </w:rPr>
      </w:pPr>
      <w:r w:rsidRPr="00240B10">
        <w:rPr>
          <w:rFonts w:ascii="Times New Roman" w:eastAsia="Times New Roman" w:hAnsi="Times New Roman" w:cs="Times New Roman"/>
          <w:b/>
          <w:sz w:val="28"/>
          <w:szCs w:val="28"/>
        </w:rPr>
        <w:t>TỜ TRÌNH</w:t>
      </w:r>
    </w:p>
    <w:p w14:paraId="67AD8E39" w14:textId="199C0730" w:rsidR="007D017F" w:rsidRPr="00240B10" w:rsidRDefault="009A3FBA" w:rsidP="00467FD0">
      <w:pPr>
        <w:widowControl w:val="0"/>
        <w:spacing w:before="120" w:after="120" w:line="340" w:lineRule="exact"/>
        <w:jc w:val="center"/>
        <w:rPr>
          <w:rFonts w:ascii="Times New Roman" w:eastAsia="Times New Roman" w:hAnsi="Times New Roman" w:cs="Times New Roman"/>
          <w:b/>
          <w:sz w:val="28"/>
          <w:szCs w:val="28"/>
        </w:rPr>
      </w:pPr>
      <w:r w:rsidRPr="00240B10">
        <w:rPr>
          <w:rFonts w:ascii="Times New Roman" w:eastAsia="Times New Roman" w:hAnsi="Times New Roman" w:cs="Times New Roman"/>
          <w:b/>
          <w:sz w:val="28"/>
          <w:szCs w:val="28"/>
        </w:rPr>
        <w:t xml:space="preserve">Về dự thảo Nghị </w:t>
      </w:r>
      <w:r w:rsidR="00541503" w:rsidRPr="00240B10">
        <w:rPr>
          <w:rFonts w:ascii="Times New Roman" w:eastAsia="Times New Roman" w:hAnsi="Times New Roman" w:cs="Times New Roman"/>
          <w:b/>
          <w:sz w:val="28"/>
          <w:szCs w:val="28"/>
        </w:rPr>
        <w:t xml:space="preserve">định của Chính phủ quy định </w:t>
      </w:r>
      <w:r w:rsidR="002C5F82" w:rsidRPr="00240B10">
        <w:rPr>
          <w:rFonts w:ascii="Times New Roman" w:eastAsia="Times New Roman" w:hAnsi="Times New Roman" w:cs="Times New Roman"/>
          <w:b/>
          <w:sz w:val="28"/>
          <w:szCs w:val="28"/>
        </w:rPr>
        <w:t>về</w:t>
      </w:r>
      <w:r w:rsidR="009824F1" w:rsidRPr="00240B10">
        <w:rPr>
          <w:rFonts w:ascii="Times New Roman" w:eastAsia="Times New Roman" w:hAnsi="Times New Roman" w:cs="Times New Roman"/>
          <w:b/>
          <w:sz w:val="28"/>
          <w:szCs w:val="28"/>
        </w:rPr>
        <w:t xml:space="preserve"> cơ chế, chính sách đặc thù </w:t>
      </w:r>
      <w:r w:rsidR="00B14B7F" w:rsidRPr="00240B10">
        <w:rPr>
          <w:rFonts w:ascii="Times New Roman" w:eastAsia="Times New Roman" w:hAnsi="Times New Roman" w:cs="Times New Roman"/>
          <w:b/>
          <w:sz w:val="28"/>
          <w:szCs w:val="28"/>
        </w:rPr>
        <w:t xml:space="preserve">đối với dự án </w:t>
      </w:r>
      <w:r w:rsidR="009824F1" w:rsidRPr="00240B10">
        <w:rPr>
          <w:rFonts w:ascii="Times New Roman" w:eastAsia="Times New Roman" w:hAnsi="Times New Roman" w:cs="Times New Roman"/>
          <w:b/>
          <w:sz w:val="28"/>
          <w:szCs w:val="28"/>
        </w:rPr>
        <w:t xml:space="preserve">xây dựng khu đô thị lấn </w:t>
      </w:r>
      <w:bookmarkStart w:id="0" w:name="_GoBack"/>
      <w:bookmarkEnd w:id="0"/>
      <w:r w:rsidR="009824F1" w:rsidRPr="00240B10">
        <w:rPr>
          <w:rFonts w:ascii="Times New Roman" w:eastAsia="Times New Roman" w:hAnsi="Times New Roman" w:cs="Times New Roman"/>
          <w:b/>
          <w:sz w:val="28"/>
          <w:szCs w:val="28"/>
        </w:rPr>
        <w:t xml:space="preserve">biển </w:t>
      </w:r>
      <w:r w:rsidR="003F2BC0" w:rsidRPr="00240B10">
        <w:rPr>
          <w:rFonts w:ascii="Times New Roman" w:eastAsia="Times New Roman" w:hAnsi="Times New Roman" w:cs="Times New Roman"/>
          <w:b/>
          <w:sz w:val="28"/>
          <w:szCs w:val="28"/>
        </w:rPr>
        <w:t>tại</w:t>
      </w:r>
      <w:r w:rsidR="009824F1" w:rsidRPr="00240B10">
        <w:rPr>
          <w:rFonts w:ascii="Times New Roman" w:eastAsia="Times New Roman" w:hAnsi="Times New Roman" w:cs="Times New Roman"/>
          <w:b/>
          <w:sz w:val="28"/>
          <w:szCs w:val="28"/>
        </w:rPr>
        <w:t xml:space="preserve"> thành phố Đà Nẵng</w:t>
      </w:r>
    </w:p>
    <w:p w14:paraId="0835FD2C" w14:textId="77777777" w:rsidR="007D017F" w:rsidRPr="00240B10" w:rsidRDefault="009A3FBA" w:rsidP="00467FD0">
      <w:pPr>
        <w:widowControl w:val="0"/>
        <w:spacing w:before="120" w:after="120" w:line="340" w:lineRule="exact"/>
        <w:jc w:val="center"/>
        <w:rPr>
          <w:rFonts w:ascii="Times New Roman" w:eastAsia="Times New Roman" w:hAnsi="Times New Roman" w:cs="Times New Roman"/>
          <w:sz w:val="28"/>
          <w:szCs w:val="28"/>
        </w:rPr>
      </w:pPr>
      <w:r w:rsidRPr="00240B10">
        <w:rPr>
          <w:rFonts w:ascii="Times New Roman" w:eastAsia="Times New Roman" w:hAnsi="Times New Roman" w:cs="Times New Roman"/>
          <w:sz w:val="28"/>
          <w:szCs w:val="28"/>
        </w:rPr>
        <w:t xml:space="preserve"> </w:t>
      </w:r>
    </w:p>
    <w:p w14:paraId="1A3E3A02" w14:textId="77777777" w:rsidR="007D017F" w:rsidRPr="00240B10" w:rsidRDefault="009A3FBA" w:rsidP="00467FD0">
      <w:pPr>
        <w:widowControl w:val="0"/>
        <w:spacing w:before="120" w:after="120" w:line="340" w:lineRule="exact"/>
        <w:jc w:val="center"/>
        <w:rPr>
          <w:rFonts w:ascii="Times New Roman" w:eastAsia="Times New Roman" w:hAnsi="Times New Roman" w:cs="Times New Roman"/>
          <w:sz w:val="28"/>
          <w:szCs w:val="28"/>
        </w:rPr>
      </w:pPr>
      <w:r w:rsidRPr="00240B10">
        <w:rPr>
          <w:rFonts w:ascii="Times New Roman" w:eastAsia="Times New Roman" w:hAnsi="Times New Roman" w:cs="Times New Roman"/>
          <w:sz w:val="28"/>
          <w:szCs w:val="28"/>
        </w:rPr>
        <w:t>Kính gửi: Chính phủ</w:t>
      </w:r>
    </w:p>
    <w:p w14:paraId="60441AF8" w14:textId="77777777" w:rsidR="007D017F" w:rsidRPr="00240B10" w:rsidRDefault="009A3FBA" w:rsidP="00467FD0">
      <w:pPr>
        <w:widowControl w:val="0"/>
        <w:spacing w:before="120" w:after="120" w:line="340" w:lineRule="exact"/>
        <w:ind w:firstLine="720"/>
        <w:rPr>
          <w:rFonts w:ascii="Times New Roman" w:eastAsia="Times New Roman" w:hAnsi="Times New Roman" w:cs="Times New Roman"/>
          <w:sz w:val="28"/>
          <w:szCs w:val="28"/>
        </w:rPr>
      </w:pPr>
      <w:r w:rsidRPr="00240B10">
        <w:rPr>
          <w:rFonts w:ascii="Times New Roman" w:eastAsia="Times New Roman" w:hAnsi="Times New Roman" w:cs="Times New Roman"/>
          <w:sz w:val="28"/>
          <w:szCs w:val="28"/>
        </w:rPr>
        <w:tab/>
      </w:r>
    </w:p>
    <w:p w14:paraId="2FCB776F" w14:textId="7F98F0C2" w:rsidR="007D017F" w:rsidRPr="00240B10" w:rsidRDefault="009A3FBA" w:rsidP="008C3597">
      <w:pPr>
        <w:pStyle w:val="BodyTextIndent2"/>
        <w:spacing w:before="120" w:line="360" w:lineRule="exact"/>
        <w:ind w:left="0" w:firstLine="709"/>
        <w:jc w:val="both"/>
      </w:pPr>
      <w:r w:rsidRPr="00240B10">
        <w:t xml:space="preserve">Thực hiện quy định của </w:t>
      </w:r>
      <w:r w:rsidR="005D63A7" w:rsidRPr="00240B10">
        <w:rPr>
          <w:spacing w:val="-2"/>
        </w:rPr>
        <w:t>Luật Ban hành văn bản quy phạm pháp luật số 64/2025/QH15 được sửa đổi, bổ sung bởi Luật số 87/2025/QH15</w:t>
      </w:r>
      <w:r w:rsidRPr="00240B10">
        <w:t xml:space="preserve">; </w:t>
      </w:r>
      <w:r w:rsidR="0086169C" w:rsidRPr="00240B10">
        <w:rPr>
          <w:spacing w:val="-6"/>
        </w:rPr>
        <w:t xml:space="preserve">Nghị quyết số 259/2025/QH15 ngày 11/12/2025 của Quốc hội sửa đổi, bổ sung một số điều của Nghị quyết số 136/2024/QH15 </w:t>
      </w:r>
      <w:r w:rsidR="00350039" w:rsidRPr="00240B10">
        <w:rPr>
          <w:spacing w:val="-6"/>
        </w:rPr>
        <w:t xml:space="preserve">ngày 26/6/2024 của Quốc hội </w:t>
      </w:r>
      <w:r w:rsidR="0086169C" w:rsidRPr="00240B10">
        <w:rPr>
          <w:spacing w:val="-6"/>
        </w:rPr>
        <w:t>về thí điểm một số cơ chế, chính sách đặc thù phát triển thành phố Đà Nẵng</w:t>
      </w:r>
      <w:r w:rsidR="0086169C" w:rsidRPr="00240B10">
        <w:rPr>
          <w:rStyle w:val="FootnoteReference"/>
          <w:spacing w:val="-6"/>
        </w:rPr>
        <w:footnoteReference w:id="1"/>
      </w:r>
      <w:r w:rsidR="0086169C" w:rsidRPr="00240B10">
        <w:rPr>
          <w:spacing w:val="-6"/>
        </w:rPr>
        <w:t>; Quyết định số 2835/QĐ-TTg ngày 31/12/2025 của Thủ tướng Chính phủ ban hành Danh mục và phân công cơ quan chủ trì soạn thảo văn bản quy định chi tiết thi hành các luật, nghị quyết được Quốc hội khoá XV thông qua tại Kỳ họp thứ 10</w:t>
      </w:r>
      <w:r w:rsidRPr="00240B10">
        <w:t xml:space="preserve">; Bộ Tài chính đã chủ trì, phối hợp với Ủy ban nhân dân </w:t>
      </w:r>
      <w:r w:rsidR="00D4303B" w:rsidRPr="00240B10">
        <w:t>t</w:t>
      </w:r>
      <w:r w:rsidRPr="00240B10">
        <w:t>hành phố Đà Nẵng (UBND Thành phố)</w:t>
      </w:r>
      <w:r w:rsidR="006741C6" w:rsidRPr="00240B10">
        <w:rPr>
          <w:rStyle w:val="FootnoteReference"/>
        </w:rPr>
        <w:footnoteReference w:id="2"/>
      </w:r>
      <w:r w:rsidRPr="00240B10">
        <w:t xml:space="preserve"> và các bộ, cơ quan liên quan</w:t>
      </w:r>
      <w:r w:rsidR="006741C6" w:rsidRPr="00240B10">
        <w:rPr>
          <w:rStyle w:val="FootnoteReference"/>
        </w:rPr>
        <w:footnoteReference w:id="3"/>
      </w:r>
      <w:r w:rsidRPr="00240B10">
        <w:t xml:space="preserve"> hoàn thiện Hồ sơ dự thảo Nghị </w:t>
      </w:r>
      <w:r w:rsidR="002E6CAA" w:rsidRPr="00240B10">
        <w:t>định</w:t>
      </w:r>
      <w:r w:rsidRPr="00240B10">
        <w:t xml:space="preserve"> của </w:t>
      </w:r>
      <w:r w:rsidR="005C37FA" w:rsidRPr="00240B10">
        <w:t xml:space="preserve">Chính phủ quy định </w:t>
      </w:r>
      <w:r w:rsidR="00350FD7" w:rsidRPr="00240B10">
        <w:t>về</w:t>
      </w:r>
      <w:r w:rsidR="005C37FA" w:rsidRPr="00240B10">
        <w:t xml:space="preserve"> </w:t>
      </w:r>
      <w:r w:rsidR="00343BAE" w:rsidRPr="00240B10">
        <w:t xml:space="preserve">cơ chế, chính sách đặc thù </w:t>
      </w:r>
      <w:r w:rsidR="00350FD7" w:rsidRPr="00240B10">
        <w:t xml:space="preserve">đối với dự án </w:t>
      </w:r>
      <w:r w:rsidR="00343BAE" w:rsidRPr="00240B10">
        <w:t>xây dựng khu đô thị lấn biển</w:t>
      </w:r>
      <w:r w:rsidR="00457BF7" w:rsidRPr="00240B10">
        <w:t xml:space="preserve"> </w:t>
      </w:r>
      <w:r w:rsidR="00350FD7" w:rsidRPr="00240B10">
        <w:t>tại</w:t>
      </w:r>
      <w:r w:rsidRPr="00240B10">
        <w:t xml:space="preserve"> thành phố Đà Nẵng </w:t>
      </w:r>
      <w:r w:rsidRPr="00240B10">
        <w:rPr>
          <w:i/>
        </w:rPr>
        <w:t xml:space="preserve">(sau đây gọi là dự thảo Nghị </w:t>
      </w:r>
      <w:r w:rsidR="005C37FA" w:rsidRPr="00240B10">
        <w:rPr>
          <w:i/>
        </w:rPr>
        <w:t>định</w:t>
      </w:r>
      <w:r w:rsidRPr="00240B10">
        <w:rPr>
          <w:i/>
        </w:rPr>
        <w:t>)</w:t>
      </w:r>
      <w:r w:rsidRPr="00240B10">
        <w:t>.</w:t>
      </w:r>
    </w:p>
    <w:p w14:paraId="2BB1A0E9" w14:textId="03551511" w:rsidR="007D017F" w:rsidRPr="00240B10" w:rsidRDefault="009A3FBA" w:rsidP="008C3597">
      <w:pPr>
        <w:widowControl w:val="0"/>
        <w:spacing w:before="120" w:after="120" w:line="360" w:lineRule="exact"/>
        <w:ind w:firstLine="720"/>
        <w:jc w:val="both"/>
        <w:rPr>
          <w:rFonts w:ascii="Times New Roman" w:eastAsia="Times New Roman" w:hAnsi="Times New Roman" w:cs="Times New Roman"/>
          <w:sz w:val="28"/>
          <w:szCs w:val="28"/>
        </w:rPr>
      </w:pPr>
      <w:r w:rsidRPr="00240B10">
        <w:rPr>
          <w:rFonts w:ascii="Times New Roman" w:eastAsia="Times New Roman" w:hAnsi="Times New Roman" w:cs="Times New Roman"/>
          <w:sz w:val="28"/>
          <w:szCs w:val="28"/>
        </w:rPr>
        <w:t xml:space="preserve">Căn cứ ý kiến thẩm định của Bộ Tư pháp </w:t>
      </w:r>
      <w:r w:rsidR="004F5A3D" w:rsidRPr="00240B10">
        <w:rPr>
          <w:rFonts w:ascii="Times New Roman" w:eastAsia="Times New Roman" w:hAnsi="Times New Roman" w:cs="Times New Roman"/>
          <w:sz w:val="28"/>
          <w:szCs w:val="28"/>
        </w:rPr>
        <w:t xml:space="preserve">tại Báo cáo </w:t>
      </w:r>
      <w:r w:rsidRPr="00240B10">
        <w:rPr>
          <w:rFonts w:ascii="Times New Roman" w:eastAsia="Times New Roman" w:hAnsi="Times New Roman" w:cs="Times New Roman"/>
          <w:sz w:val="28"/>
          <w:szCs w:val="28"/>
        </w:rPr>
        <w:t xml:space="preserve">số  </w:t>
      </w:r>
      <w:r w:rsidR="00457BF7" w:rsidRPr="00240B10">
        <w:rPr>
          <w:rFonts w:ascii="Times New Roman" w:eastAsia="Times New Roman" w:hAnsi="Times New Roman" w:cs="Times New Roman"/>
          <w:sz w:val="28"/>
          <w:szCs w:val="28"/>
        </w:rPr>
        <w:t xml:space="preserve">   </w:t>
      </w:r>
      <w:r w:rsidRPr="00240B10">
        <w:rPr>
          <w:rFonts w:ascii="Times New Roman" w:eastAsia="Times New Roman" w:hAnsi="Times New Roman" w:cs="Times New Roman"/>
          <w:sz w:val="28"/>
          <w:szCs w:val="28"/>
        </w:rPr>
        <w:t xml:space="preserve">  /BCTĐ-BTP ngày     /</w:t>
      </w:r>
      <w:r w:rsidR="00350FD7" w:rsidRPr="00240B10">
        <w:rPr>
          <w:rFonts w:ascii="Times New Roman" w:eastAsia="Times New Roman" w:hAnsi="Times New Roman" w:cs="Times New Roman"/>
          <w:sz w:val="28"/>
          <w:szCs w:val="28"/>
        </w:rPr>
        <w:t>3</w:t>
      </w:r>
      <w:r w:rsidRPr="00240B10">
        <w:rPr>
          <w:rFonts w:ascii="Times New Roman" w:eastAsia="Times New Roman" w:hAnsi="Times New Roman" w:cs="Times New Roman"/>
          <w:sz w:val="28"/>
          <w:szCs w:val="28"/>
        </w:rPr>
        <w:t>/202</w:t>
      </w:r>
      <w:r w:rsidR="005C37FA" w:rsidRPr="00240B10">
        <w:rPr>
          <w:rFonts w:ascii="Times New Roman" w:eastAsia="Times New Roman" w:hAnsi="Times New Roman" w:cs="Times New Roman"/>
          <w:sz w:val="28"/>
          <w:szCs w:val="28"/>
        </w:rPr>
        <w:t>6</w:t>
      </w:r>
      <w:r w:rsidRPr="00240B10">
        <w:rPr>
          <w:rFonts w:ascii="Times New Roman" w:eastAsia="Times New Roman" w:hAnsi="Times New Roman" w:cs="Times New Roman"/>
          <w:sz w:val="28"/>
          <w:szCs w:val="28"/>
        </w:rPr>
        <w:t xml:space="preserve">, Bộ Tài chính kính trình Chính phủ dự </w:t>
      </w:r>
      <w:r w:rsidR="00E61AA4" w:rsidRPr="00240B10">
        <w:rPr>
          <w:rFonts w:ascii="Times New Roman" w:eastAsia="Times New Roman" w:hAnsi="Times New Roman" w:cs="Times New Roman"/>
          <w:sz w:val="28"/>
          <w:szCs w:val="28"/>
        </w:rPr>
        <w:t xml:space="preserve">thảo Nghị định </w:t>
      </w:r>
      <w:r w:rsidRPr="00240B10">
        <w:rPr>
          <w:rFonts w:ascii="Times New Roman" w:eastAsia="Times New Roman" w:hAnsi="Times New Roman" w:cs="Times New Roman"/>
          <w:sz w:val="28"/>
          <w:szCs w:val="28"/>
        </w:rPr>
        <w:t>như sau:</w:t>
      </w:r>
    </w:p>
    <w:p w14:paraId="5876DE57" w14:textId="49268BA8" w:rsidR="007D017F" w:rsidRPr="00240B10" w:rsidRDefault="009A3FBA" w:rsidP="008C3597">
      <w:pPr>
        <w:widowControl w:val="0"/>
        <w:spacing w:before="120" w:after="120" w:line="360" w:lineRule="exact"/>
        <w:ind w:firstLine="720"/>
        <w:jc w:val="both"/>
        <w:rPr>
          <w:rFonts w:ascii="Times New Roman" w:eastAsia="Times New Roman" w:hAnsi="Times New Roman" w:cs="Times New Roman"/>
          <w:b/>
          <w:sz w:val="28"/>
          <w:szCs w:val="28"/>
        </w:rPr>
      </w:pPr>
      <w:r w:rsidRPr="00240B10">
        <w:rPr>
          <w:rFonts w:ascii="Times New Roman" w:eastAsia="Times New Roman" w:hAnsi="Times New Roman" w:cs="Times New Roman"/>
          <w:b/>
          <w:sz w:val="28"/>
          <w:szCs w:val="28"/>
        </w:rPr>
        <w:t xml:space="preserve">I. SỰ CẦN THIẾT XÂY DỰNG DỰ THẢO NGHỊ </w:t>
      </w:r>
      <w:r w:rsidR="006770FB" w:rsidRPr="00240B10">
        <w:rPr>
          <w:rFonts w:ascii="Times New Roman" w:eastAsia="Times New Roman" w:hAnsi="Times New Roman" w:cs="Times New Roman"/>
          <w:b/>
          <w:sz w:val="28"/>
          <w:szCs w:val="28"/>
        </w:rPr>
        <w:t>ĐỊNH</w:t>
      </w:r>
    </w:p>
    <w:p w14:paraId="633C8552" w14:textId="77777777" w:rsidR="007D017F" w:rsidRPr="00240B10" w:rsidRDefault="009A3FBA" w:rsidP="008C3597">
      <w:pPr>
        <w:widowControl w:val="0"/>
        <w:spacing w:before="120" w:after="120" w:line="360" w:lineRule="exact"/>
        <w:ind w:firstLine="720"/>
        <w:jc w:val="both"/>
        <w:rPr>
          <w:rFonts w:ascii="Times New Roman" w:eastAsia="Times New Roman" w:hAnsi="Times New Roman" w:cs="Times New Roman"/>
          <w:b/>
          <w:sz w:val="28"/>
          <w:szCs w:val="28"/>
        </w:rPr>
      </w:pPr>
      <w:r w:rsidRPr="00240B10">
        <w:rPr>
          <w:rFonts w:ascii="Times New Roman" w:eastAsia="Times New Roman" w:hAnsi="Times New Roman" w:cs="Times New Roman"/>
          <w:b/>
          <w:sz w:val="28"/>
          <w:szCs w:val="28"/>
        </w:rPr>
        <w:t>1. Về cơ sở chính trị, pháp lý</w:t>
      </w:r>
    </w:p>
    <w:p w14:paraId="23D39333" w14:textId="72C9D92B" w:rsidR="007D017F" w:rsidRPr="00240B10" w:rsidRDefault="009A3FBA" w:rsidP="008C3597">
      <w:pPr>
        <w:widowControl w:val="0"/>
        <w:spacing w:before="120" w:after="120" w:line="360" w:lineRule="exact"/>
        <w:ind w:firstLine="700"/>
        <w:jc w:val="both"/>
        <w:rPr>
          <w:rFonts w:ascii="Times New Roman" w:eastAsia="Times New Roman" w:hAnsi="Times New Roman" w:cs="Times New Roman"/>
          <w:spacing w:val="-2"/>
          <w:sz w:val="28"/>
          <w:szCs w:val="28"/>
        </w:rPr>
      </w:pPr>
      <w:r w:rsidRPr="00240B10">
        <w:rPr>
          <w:rFonts w:ascii="Times New Roman" w:eastAsia="Times New Roman" w:hAnsi="Times New Roman" w:cs="Times New Roman"/>
          <w:spacing w:val="-2"/>
          <w:sz w:val="28"/>
          <w:szCs w:val="28"/>
        </w:rPr>
        <w:t xml:space="preserve">Nghị quyết số 43-NQ/TW ngày 24/01/2019 của Bộ Chính trị về xây dựng và phát triển thành phố Đà Nẵng đến năm 2030, tầm nhìn đến năm 2045 đã xác định </w:t>
      </w:r>
      <w:r w:rsidRPr="00240B10">
        <w:rPr>
          <w:rFonts w:ascii="Times New Roman" w:eastAsia="Times New Roman" w:hAnsi="Times New Roman" w:cs="Times New Roman"/>
          <w:spacing w:val="-2"/>
          <w:sz w:val="28"/>
          <w:szCs w:val="28"/>
        </w:rPr>
        <w:lastRenderedPageBreak/>
        <w:t xml:space="preserve">mục tiêu đến năm 2030 </w:t>
      </w:r>
      <w:r w:rsidRPr="00240B10">
        <w:rPr>
          <w:rFonts w:ascii="Times New Roman" w:eastAsia="Times New Roman" w:hAnsi="Times New Roman" w:cs="Times New Roman"/>
          <w:i/>
          <w:spacing w:val="-2"/>
          <w:sz w:val="28"/>
          <w:szCs w:val="28"/>
        </w:rPr>
        <w:t xml:space="preserve">“Xây dựng Thành phố Đà Nẵng trở thành một trong những trung tâm kinh tế - xã hội lớn của cả nước và Đông Nam Á với vai trò trung tâm về khởi nghiệp, đổi mới sáng tạo, du lịch, thương mại, tài chính, logistics, công nghiệp công nghệ cao, công nghệ thông tin, công nghiệp hỗ trợ; là một trong những trung tâm văn hóa – thể thao, giáo dục – đào tạo, y tế chất lượng cao, khoa học – công nghệ phát triển của đất nước; trung tâm tổ chức các sự kiện tầm khu vực và quốc tế; thành phố cảng biển, </w:t>
      </w:r>
      <w:r w:rsidRPr="00240B10">
        <w:rPr>
          <w:rFonts w:ascii="Times New Roman" w:eastAsia="Times New Roman" w:hAnsi="Times New Roman" w:cs="Times New Roman"/>
          <w:i/>
          <w:spacing w:val="-2"/>
          <w:sz w:val="28"/>
          <w:szCs w:val="28"/>
          <w:u w:val="single"/>
        </w:rPr>
        <w:t>đô thị biển quốc tế</w:t>
      </w:r>
      <w:r w:rsidRPr="00240B10">
        <w:rPr>
          <w:rFonts w:ascii="Times New Roman" w:eastAsia="Times New Roman" w:hAnsi="Times New Roman" w:cs="Times New Roman"/>
          <w:i/>
          <w:spacing w:val="-2"/>
          <w:sz w:val="28"/>
          <w:szCs w:val="28"/>
        </w:rPr>
        <w:t xml:space="preserve"> với vị trí là hạt nhân của chuỗi đô thị và cực tăng trưởng của vùng kinh tế trọng điểm miền Trung – Tây Nguyên; trở thành đô thị sinh thái, hiện đại và thông minh, thành phố đáng sống, có tổ chức đảng và hệ thống chính trị vững mạnh, chính quyền tiên phong trong đổi mới và phát triển, người dân có mức sống thuộc nhóm địa phương dẫn đầu cả nước với chất lượng cuộc sống tốt, thân thiện, hạnh phúc và sáng tạo; quốc phòng, an ninh và chủ quyền biển, đảo được bảo đảm vững chắc.”</w:t>
      </w:r>
      <w:r w:rsidR="00856F43" w:rsidRPr="00240B10">
        <w:rPr>
          <w:rFonts w:ascii="Times New Roman" w:eastAsia="Times New Roman" w:hAnsi="Times New Roman" w:cs="Times New Roman"/>
          <w:spacing w:val="-2"/>
          <w:sz w:val="28"/>
          <w:szCs w:val="28"/>
        </w:rPr>
        <w:t>,</w:t>
      </w:r>
      <w:r w:rsidR="00856F43" w:rsidRPr="00240B10">
        <w:rPr>
          <w:rFonts w:ascii="Times New Roman" w:eastAsia="Times New Roman" w:hAnsi="Times New Roman" w:cs="Times New Roman"/>
          <w:i/>
          <w:spacing w:val="-2"/>
          <w:sz w:val="28"/>
          <w:szCs w:val="28"/>
        </w:rPr>
        <w:t xml:space="preserve"> </w:t>
      </w:r>
      <w:r w:rsidR="00856F43" w:rsidRPr="00240B10">
        <w:rPr>
          <w:rFonts w:ascii="Times New Roman" w:eastAsia="Times New Roman" w:hAnsi="Times New Roman" w:cs="Times New Roman"/>
          <w:spacing w:val="-2"/>
          <w:sz w:val="28"/>
          <w:szCs w:val="28"/>
        </w:rPr>
        <w:t xml:space="preserve">tầm nhìn đến năm 2045 </w:t>
      </w:r>
      <w:r w:rsidR="00856F43" w:rsidRPr="00240B10">
        <w:rPr>
          <w:rFonts w:ascii="Times New Roman" w:eastAsia="Times New Roman" w:hAnsi="Times New Roman" w:cs="Times New Roman"/>
          <w:i/>
          <w:spacing w:val="-2"/>
          <w:sz w:val="28"/>
          <w:szCs w:val="28"/>
        </w:rPr>
        <w:t>“Thành phố Đà Nẵng trở thành đô thị lớn, sinh thái và thông minh, là trung tâm khởi nghiệp, đổi mới sáng tạo và thành phố biển đáng sống đạt đẳng cấp khu vực Châu Á</w:t>
      </w:r>
      <w:r w:rsidR="003948BF" w:rsidRPr="00240B10">
        <w:rPr>
          <w:rFonts w:ascii="Times New Roman" w:eastAsia="Times New Roman" w:hAnsi="Times New Roman" w:cs="Times New Roman"/>
          <w:i/>
          <w:spacing w:val="-2"/>
          <w:sz w:val="28"/>
          <w:szCs w:val="28"/>
        </w:rPr>
        <w:t>”</w:t>
      </w:r>
      <w:r w:rsidR="003948BF" w:rsidRPr="00240B10">
        <w:rPr>
          <w:rFonts w:ascii="Times New Roman" w:eastAsia="Times New Roman" w:hAnsi="Times New Roman" w:cs="Times New Roman"/>
          <w:spacing w:val="-2"/>
          <w:sz w:val="28"/>
          <w:szCs w:val="28"/>
        </w:rPr>
        <w:t xml:space="preserve">; Kết luận số 79-KL/TW ngày 13/5/2024 của Bộ Chính trị về tiếp tục thực hiện Nghị quyết số 43-NQ/TW </w:t>
      </w:r>
      <w:r w:rsidR="002406CC" w:rsidRPr="00240B10">
        <w:rPr>
          <w:rFonts w:ascii="Times New Roman" w:eastAsia="Times New Roman" w:hAnsi="Times New Roman" w:cs="Times New Roman"/>
          <w:spacing w:val="-2"/>
          <w:sz w:val="28"/>
          <w:szCs w:val="28"/>
        </w:rPr>
        <w:t>xác địn</w:t>
      </w:r>
      <w:r w:rsidR="00EB61DF" w:rsidRPr="00240B10">
        <w:rPr>
          <w:rFonts w:ascii="Times New Roman" w:eastAsia="Times New Roman" w:hAnsi="Times New Roman" w:cs="Times New Roman"/>
          <w:spacing w:val="-2"/>
          <w:sz w:val="28"/>
          <w:szCs w:val="28"/>
        </w:rPr>
        <w:t xml:space="preserve">h nhiệm vụ, giải pháp trọng tâm </w:t>
      </w:r>
      <w:r w:rsidR="00EB61DF" w:rsidRPr="00240B10">
        <w:rPr>
          <w:rFonts w:ascii="Times New Roman" w:eastAsia="Times New Roman" w:hAnsi="Times New Roman" w:cs="Times New Roman"/>
          <w:i/>
          <w:spacing w:val="-2"/>
          <w:sz w:val="28"/>
          <w:szCs w:val="28"/>
        </w:rPr>
        <w:t>“</w:t>
      </w:r>
      <w:r w:rsidR="002406CC" w:rsidRPr="00240B10">
        <w:rPr>
          <w:rFonts w:ascii="Times New Roman" w:eastAsia="Times New Roman" w:hAnsi="Times New Roman" w:cs="Times New Roman"/>
          <w:i/>
          <w:spacing w:val="-2"/>
          <w:sz w:val="28"/>
          <w:szCs w:val="28"/>
        </w:rPr>
        <w:t xml:space="preserve">Có cơ chế, chính sách đặc thù nhằm huy động và sử dụng hiệu quả các nguồn lực, đẩy mạnh hợp tác công - tư (PPP), thu hút nhà đầu tư chiến lược trong nước và quốc tế. Xây dựng và phát triển Đà Nẵng trở thành </w:t>
      </w:r>
      <w:r w:rsidR="002406CC" w:rsidRPr="00240B10">
        <w:rPr>
          <w:rFonts w:ascii="Times New Roman" w:eastAsia="Times New Roman" w:hAnsi="Times New Roman" w:cs="Times New Roman"/>
          <w:i/>
          <w:spacing w:val="-2"/>
          <w:sz w:val="28"/>
          <w:szCs w:val="28"/>
          <w:u w:val="single"/>
        </w:rPr>
        <w:t>trung tâm kinh tế biển lớn của cả nước, đô thị biển quốc tế đô thị du lịch lớn gắn với kinh tế biển</w:t>
      </w:r>
      <w:r w:rsidR="009A6F63" w:rsidRPr="00240B10">
        <w:rPr>
          <w:rFonts w:ascii="Times New Roman" w:eastAsia="Times New Roman" w:hAnsi="Times New Roman" w:cs="Times New Roman"/>
          <w:i/>
          <w:spacing w:val="-2"/>
          <w:sz w:val="28"/>
          <w:szCs w:val="28"/>
        </w:rPr>
        <w:t>”.</w:t>
      </w:r>
    </w:p>
    <w:p w14:paraId="06C2E166" w14:textId="0CC9B107" w:rsidR="007D017F" w:rsidRPr="00240B10" w:rsidRDefault="002C5ED2" w:rsidP="008C3597">
      <w:pPr>
        <w:widowControl w:val="0"/>
        <w:spacing w:before="120" w:after="120" w:line="360" w:lineRule="exact"/>
        <w:ind w:firstLine="700"/>
        <w:jc w:val="both"/>
        <w:rPr>
          <w:rFonts w:ascii="Times New Roman" w:eastAsia="Times New Roman" w:hAnsi="Times New Roman" w:cs="Times New Roman"/>
          <w:spacing w:val="-2"/>
          <w:sz w:val="28"/>
          <w:szCs w:val="28"/>
        </w:rPr>
      </w:pPr>
      <w:r w:rsidRPr="00240B10">
        <w:rPr>
          <w:rFonts w:ascii="Times New Roman" w:eastAsia="Times New Roman" w:hAnsi="Times New Roman" w:cs="Times New Roman"/>
          <w:spacing w:val="-2"/>
          <w:sz w:val="28"/>
          <w:szCs w:val="28"/>
        </w:rPr>
        <w:t xml:space="preserve">Ngày </w:t>
      </w:r>
      <w:r w:rsidR="00DB707F" w:rsidRPr="00240B10">
        <w:rPr>
          <w:rFonts w:ascii="Times New Roman" w:eastAsia="Times New Roman" w:hAnsi="Times New Roman" w:cs="Times New Roman"/>
          <w:spacing w:val="-2"/>
          <w:sz w:val="28"/>
          <w:szCs w:val="28"/>
        </w:rPr>
        <w:t>0</w:t>
      </w:r>
      <w:r w:rsidR="009A3FBA" w:rsidRPr="00240B10">
        <w:rPr>
          <w:rFonts w:ascii="Times New Roman" w:eastAsia="Times New Roman" w:hAnsi="Times New Roman" w:cs="Times New Roman"/>
          <w:spacing w:val="-2"/>
          <w:sz w:val="28"/>
          <w:szCs w:val="28"/>
        </w:rPr>
        <w:t>8/4/2025, Văn phòng Trung ương Đảng có Thông báo số 165-TB/VPTW về ý kiến kết luận của đồng ch</w:t>
      </w:r>
      <w:r w:rsidR="00F72177" w:rsidRPr="00240B10">
        <w:rPr>
          <w:rFonts w:ascii="Times New Roman" w:eastAsia="Times New Roman" w:hAnsi="Times New Roman" w:cs="Times New Roman"/>
          <w:spacing w:val="-2"/>
          <w:sz w:val="28"/>
          <w:szCs w:val="28"/>
        </w:rPr>
        <w:t>í</w:t>
      </w:r>
      <w:r w:rsidR="009A3FBA" w:rsidRPr="00240B10">
        <w:rPr>
          <w:rFonts w:ascii="Times New Roman" w:eastAsia="Times New Roman" w:hAnsi="Times New Roman" w:cs="Times New Roman"/>
          <w:spacing w:val="-2"/>
          <w:sz w:val="28"/>
          <w:szCs w:val="28"/>
        </w:rPr>
        <w:t xml:space="preserve"> Tổng bí thư Tô Lâm trong chuyến thăm, làm việc với Ban Thường vụ Thành uỷ Đà Nẵng và Ban Thường vụ Tỉnh uỷ Quảng Nam, trong đó giao các cơ quan Trung ương và địa phương thực hiện các nhiệm vụ trọng tâm sau: </w:t>
      </w:r>
      <w:r w:rsidR="009A3FBA" w:rsidRPr="00240B10">
        <w:rPr>
          <w:rFonts w:ascii="Times New Roman" w:eastAsia="Times New Roman" w:hAnsi="Times New Roman" w:cs="Times New Roman"/>
          <w:i/>
          <w:spacing w:val="-2"/>
          <w:sz w:val="28"/>
          <w:szCs w:val="28"/>
        </w:rPr>
        <w:t xml:space="preserve">“3…Phấn đấu xây dựng Đà Nẵng – Quảng Nam mới phải trở thành một cực tăng trưởng của Việt Nam, có năng lực cạnh tranh cao của khu vực Châu Á – Thái Bình Dương. Cần định vị Đà Nẵng – Quảng Nam mới không chỉ là trung tâm kinh tế - xã hội của miền Trung, mà còn thể hiện vai trò tiên phong dẫn dắt các địa phương khác trong quá trình phát triển hiện đại; cần đẩy mạnh tái cấu trúc kinh tế theo hướng nâng cao năng suất lao động và phát huy những tiềm năng, lợi thế; xây dựng Trung tâm tài chính quốc tế, Khu thương mại tự do, </w:t>
      </w:r>
      <w:r w:rsidR="009A3FBA" w:rsidRPr="00240B10">
        <w:rPr>
          <w:rFonts w:ascii="Times New Roman" w:eastAsia="Times New Roman" w:hAnsi="Times New Roman" w:cs="Times New Roman"/>
          <w:i/>
          <w:spacing w:val="-2"/>
          <w:sz w:val="28"/>
          <w:szCs w:val="28"/>
          <w:u w:val="single"/>
        </w:rPr>
        <w:t>đô thị biển hiện đại</w:t>
      </w:r>
      <w:r w:rsidR="009A3FBA" w:rsidRPr="00240B10">
        <w:rPr>
          <w:rFonts w:ascii="Times New Roman" w:eastAsia="Times New Roman" w:hAnsi="Times New Roman" w:cs="Times New Roman"/>
          <w:i/>
          <w:spacing w:val="-2"/>
          <w:sz w:val="28"/>
          <w:szCs w:val="28"/>
        </w:rPr>
        <w:t>, trung tâm du lịch nghỉ dưỡng, du lịch di sản chất lượng cao…Với không gian phát triển mới, cần xác định rõ vai trò và lợi thế chiến lược riêng như: Cực phát triển công nghiệp, logistics (Chu Lai), trung tâm du lịch văn hóa – sinh thái (Hội An - Mỹ Sơn), khu vực nông nghiệp ứng dụng công nghệ cao…</w:t>
      </w:r>
      <w:r w:rsidR="00074411" w:rsidRPr="00240B10">
        <w:rPr>
          <w:rFonts w:ascii="Times New Roman" w:eastAsia="Times New Roman" w:hAnsi="Times New Roman" w:cs="Times New Roman"/>
          <w:i/>
          <w:spacing w:val="-2"/>
          <w:sz w:val="28"/>
          <w:szCs w:val="28"/>
        </w:rPr>
        <w:t xml:space="preserve"> </w:t>
      </w:r>
      <w:r w:rsidR="009A3FBA" w:rsidRPr="00240B10">
        <w:rPr>
          <w:rFonts w:ascii="Times New Roman" w:eastAsia="Times New Roman" w:hAnsi="Times New Roman" w:cs="Times New Roman"/>
          <w:i/>
          <w:spacing w:val="-2"/>
          <w:sz w:val="28"/>
          <w:szCs w:val="28"/>
        </w:rPr>
        <w:t xml:space="preserve">Quy hoạch tổng thể phải bảo đảm phát triển cân bằng, không để xảy ra tình trạng tập trung quá mức vào Đà Nẵng mà lãng quên tìm năng quý báu của Quảng Nam. Tiếp tục định hình Đà Nẵng – Quảng Nam mới trở thành “Trung tâm đổi mới sáng tạo, công nghệ cao và khởi nghiệp quốc gia”, tiên phong trong các lĩnh vực mới như: Kinh tế số, </w:t>
      </w:r>
      <w:r w:rsidR="009A3FBA" w:rsidRPr="00240B10">
        <w:rPr>
          <w:rFonts w:ascii="Times New Roman" w:eastAsia="Times New Roman" w:hAnsi="Times New Roman" w:cs="Times New Roman"/>
          <w:i/>
          <w:spacing w:val="-2"/>
          <w:sz w:val="28"/>
          <w:szCs w:val="28"/>
        </w:rPr>
        <w:lastRenderedPageBreak/>
        <w:t>kinh tế tuần hoàn, kinh tế xanh, kinh tế biển; triển khai mô hình “Chính quyền số - Đô thị thông minh – Nền hành chính hiện đại”; xây dựng chính sách nhằm nâng cao chất lượng nguồn nhân lực và thu hút nhân tài; xây dựng đội ngũ cán bộ chất lượng cao và tổ chức đảng gắn với mô hình quản trị mới; tiếp tục nâng cao và chăm lo đời sống người dân, tập trung xóa đói, giảm nghèo, tạo nhiều việc làm nguồn nhân lực tại địa phương, thúc đẩy doanh nghiệp tư nhân phát triển;…xây dựng một trung tâm kinh tế, văn hóa, đổi mới sáng tạo hàng đầu khu vực; cần phát huy thế mạnh của hai địa phương, cùng quy hoạch tầm nhìn dài hạn, chia sẻ lợi ích, trách nhiệm và khát vọng phát triển; Đà Nẵng – Quảng Nam mới không chỉ là thành phố đáng sống mà trở thành thành phố tiên phong, sáng tạo, dẫn dắt; thành phố tiếp tục kế thừa những định hướng phát triển, những cơ chế, chính sách đặc thù hiện có, để vùng đất Quảng Nam – Đà Nẵng phát triển, xứng tầm quốc gia và quốc tế; 4. Các cơ quan Trung ương, nhất là Quốc hội và Chính phủ cần tiếp tục quan tâm, hỗ trợ, tạo điều kiện tối đa để Đà Nẵng – Quảng Nam sau sắp xếp, hợp nhất thực hiện tốt các chủ trương lớn của Đảng, nhất là những đột phá về cơ chế tài chính, quy hoạch, tổ chức bộ máy, thử nghiệm các lĩnh vực mới nhằm tạo động lực phát triển không chỉ cho Đà Nẵng – Quảng Nam mới mà cho cả khu vực miền Trung và đất nước.”.</w:t>
      </w:r>
    </w:p>
    <w:p w14:paraId="7D4DBFAC" w14:textId="0ED87E42" w:rsidR="00E52B9E" w:rsidRPr="00240B10" w:rsidRDefault="00E52B9E" w:rsidP="008C3597">
      <w:pPr>
        <w:widowControl w:val="0"/>
        <w:spacing w:before="120" w:after="120" w:line="360" w:lineRule="exact"/>
        <w:ind w:firstLine="700"/>
        <w:jc w:val="both"/>
        <w:rPr>
          <w:rFonts w:ascii="Times New Roman" w:eastAsia="Times New Roman" w:hAnsi="Times New Roman" w:cs="Times New Roman"/>
          <w:i/>
          <w:sz w:val="28"/>
          <w:szCs w:val="28"/>
        </w:rPr>
      </w:pPr>
      <w:r w:rsidRPr="00240B10">
        <w:rPr>
          <w:rFonts w:ascii="Times New Roman" w:eastAsia="Times New Roman" w:hAnsi="Times New Roman" w:cs="Times New Roman"/>
          <w:sz w:val="28"/>
          <w:szCs w:val="28"/>
        </w:rPr>
        <w:t>Nghị quyết số 306/NQ-CP ngày 05/10/2025 của Chính phủ về điều chỉnh Quy hoạch tổng thể Quốc gia thời kỳ 2021-2030, tầm nhìn đến năm 2050 đã thông qua để trình Quốc hội xem xét, quyết định</w:t>
      </w:r>
      <w:r w:rsidRPr="00240B10">
        <w:rPr>
          <w:rFonts w:ascii="Times New Roman" w:eastAsia="Times New Roman" w:hAnsi="Times New Roman" w:cs="Times New Roman"/>
          <w:i/>
          <w:sz w:val="28"/>
          <w:szCs w:val="28"/>
        </w:rPr>
        <w:t xml:space="preserve"> </w:t>
      </w:r>
      <w:r w:rsidRPr="00240B10">
        <w:rPr>
          <w:rFonts w:ascii="Times New Roman" w:eastAsia="Times New Roman" w:hAnsi="Times New Roman" w:cs="Times New Roman"/>
          <w:sz w:val="28"/>
          <w:szCs w:val="28"/>
        </w:rPr>
        <w:t>đã xác định định hướng</w:t>
      </w:r>
      <w:r w:rsidR="00D87B2F" w:rsidRPr="00240B10">
        <w:rPr>
          <w:rFonts w:ascii="Times New Roman" w:eastAsia="Times New Roman" w:hAnsi="Times New Roman" w:cs="Times New Roman"/>
          <w:sz w:val="28"/>
          <w:szCs w:val="28"/>
        </w:rPr>
        <w:t>:</w:t>
      </w:r>
      <w:r w:rsidRPr="00240B10">
        <w:rPr>
          <w:rFonts w:ascii="Times New Roman" w:eastAsia="Times New Roman" w:hAnsi="Times New Roman" w:cs="Times New Roman"/>
          <w:i/>
          <w:sz w:val="28"/>
          <w:szCs w:val="28"/>
        </w:rPr>
        <w:t xml:space="preserve"> “Phát huy vai trò của thành phố Đà Nẵng là cực tăng trưởng, động lực quan trọng thúc đẩy phát triển kinh tế - xã hội vùng Duyên hải Nam Trung Bộ và Tây Nguyên, cùng với đô thị Huế thúc đẩy phát triển khu vực phía Nam của vùng Bắc Trung Bộ, trở thành chuỗi đô thị động lực quan trọng của khu vực miền Trung và cả nước”.</w:t>
      </w:r>
    </w:p>
    <w:p w14:paraId="58040E77" w14:textId="3A8438BF" w:rsidR="00EE2E68" w:rsidRPr="00240B10" w:rsidRDefault="00EE2E68" w:rsidP="008C3597">
      <w:pPr>
        <w:widowControl w:val="0"/>
        <w:spacing w:before="120" w:after="120" w:line="360" w:lineRule="exact"/>
        <w:ind w:firstLine="700"/>
        <w:jc w:val="both"/>
        <w:rPr>
          <w:rFonts w:ascii="Times New Roman" w:eastAsia="Times New Roman" w:hAnsi="Times New Roman" w:cs="Times New Roman"/>
          <w:i/>
          <w:sz w:val="28"/>
          <w:szCs w:val="28"/>
        </w:rPr>
      </w:pPr>
      <w:r w:rsidRPr="00240B10">
        <w:rPr>
          <w:rFonts w:ascii="Times New Roman" w:eastAsia="Times New Roman" w:hAnsi="Times New Roman" w:cs="Times New Roman"/>
          <w:sz w:val="28"/>
          <w:szCs w:val="28"/>
        </w:rPr>
        <w:t xml:space="preserve">Điểm </w:t>
      </w:r>
      <w:r w:rsidR="00C40A8F" w:rsidRPr="00240B10">
        <w:rPr>
          <w:rFonts w:ascii="Times New Roman" w:eastAsia="Times New Roman" w:hAnsi="Times New Roman" w:cs="Times New Roman"/>
          <w:sz w:val="28"/>
          <w:szCs w:val="28"/>
        </w:rPr>
        <w:t>i</w:t>
      </w:r>
      <w:r w:rsidRPr="00240B10">
        <w:rPr>
          <w:rFonts w:ascii="Times New Roman" w:eastAsia="Times New Roman" w:hAnsi="Times New Roman" w:cs="Times New Roman"/>
          <w:sz w:val="28"/>
          <w:szCs w:val="28"/>
        </w:rPr>
        <w:t xml:space="preserve"> khoản 5 Điều 1 Nghị quyết số 259/2025/QH15 ngày 11/12/2025 của Quốc hội sửa đổi, bổ sung một số điều của Nghị quyết số 136/2024/QH15 </w:t>
      </w:r>
      <w:r w:rsidR="00EB61DF" w:rsidRPr="00240B10">
        <w:rPr>
          <w:rFonts w:ascii="Times New Roman" w:eastAsia="Times New Roman" w:hAnsi="Times New Roman" w:cs="Times New Roman"/>
          <w:sz w:val="28"/>
          <w:szCs w:val="28"/>
        </w:rPr>
        <w:t xml:space="preserve">ngày 26/6/2024 của Quốc hội </w:t>
      </w:r>
      <w:r w:rsidRPr="00240B10">
        <w:rPr>
          <w:rFonts w:ascii="Times New Roman" w:eastAsia="Times New Roman" w:hAnsi="Times New Roman" w:cs="Times New Roman"/>
          <w:sz w:val="28"/>
          <w:szCs w:val="28"/>
        </w:rPr>
        <w:t xml:space="preserve">về thí điểm một số cơ chế, chính sách đặc thù phát triển thành phố Đà Nẵng </w:t>
      </w:r>
      <w:r w:rsidR="00C40A8F" w:rsidRPr="00240B10">
        <w:rPr>
          <w:rFonts w:ascii="Times New Roman" w:eastAsia="Times New Roman" w:hAnsi="Times New Roman" w:cs="Times New Roman"/>
          <w:sz w:val="28"/>
          <w:szCs w:val="28"/>
        </w:rPr>
        <w:t>quy định</w:t>
      </w:r>
      <w:r w:rsidR="00527ED4" w:rsidRPr="00240B10">
        <w:rPr>
          <w:rStyle w:val="FootnoteReference"/>
          <w:rFonts w:ascii="Times New Roman" w:eastAsia="Times New Roman" w:hAnsi="Times New Roman" w:cs="Times New Roman"/>
          <w:sz w:val="28"/>
          <w:szCs w:val="28"/>
        </w:rPr>
        <w:footnoteReference w:id="4"/>
      </w:r>
      <w:r w:rsidR="00C40A8F" w:rsidRPr="00240B10">
        <w:rPr>
          <w:rFonts w:ascii="Times New Roman" w:eastAsia="Times New Roman" w:hAnsi="Times New Roman" w:cs="Times New Roman"/>
          <w:sz w:val="28"/>
          <w:szCs w:val="28"/>
        </w:rPr>
        <w:t xml:space="preserve">: </w:t>
      </w:r>
      <w:r w:rsidR="00C40A8F" w:rsidRPr="00240B10">
        <w:rPr>
          <w:rFonts w:ascii="Times New Roman" w:eastAsia="Times New Roman" w:hAnsi="Times New Roman" w:cs="Times New Roman"/>
          <w:i/>
          <w:sz w:val="28"/>
          <w:szCs w:val="28"/>
        </w:rPr>
        <w:t>“10. Giao Chính phủ xây dựng cơ chế, chính sách đặc thù về quy hoạch, đầu tư, tài chính, thuế, đất đai, tài nguyên, môi trường, xuất khẩu, nhập khẩu, thủ tục hành chính đối với dự án xây dựng khu đô thị lấn biển tại </w:t>
      </w:r>
      <w:bookmarkStart w:id="2" w:name="dc_34"/>
      <w:r w:rsidR="00C40A8F" w:rsidRPr="00240B10">
        <w:rPr>
          <w:rFonts w:ascii="Times New Roman" w:eastAsia="Times New Roman" w:hAnsi="Times New Roman" w:cs="Times New Roman"/>
          <w:i/>
          <w:sz w:val="28"/>
          <w:szCs w:val="28"/>
        </w:rPr>
        <w:t>khoản 1 Điều này</w:t>
      </w:r>
      <w:bookmarkEnd w:id="2"/>
      <w:r w:rsidR="00C40A8F" w:rsidRPr="00240B10">
        <w:rPr>
          <w:rFonts w:ascii="Times New Roman" w:eastAsia="Times New Roman" w:hAnsi="Times New Roman" w:cs="Times New Roman"/>
          <w:i/>
          <w:sz w:val="28"/>
          <w:szCs w:val="28"/>
        </w:rPr>
        <w:t> và xin ý kiến Ủy ban Thường vụ Quốc hội trước khi ban hành.”</w:t>
      </w:r>
      <w:r w:rsidR="00F312B4" w:rsidRPr="00240B10">
        <w:rPr>
          <w:rFonts w:ascii="Times New Roman" w:eastAsia="Times New Roman" w:hAnsi="Times New Roman" w:cs="Times New Roman"/>
          <w:i/>
          <w:sz w:val="28"/>
          <w:szCs w:val="28"/>
        </w:rPr>
        <w:t>.</w:t>
      </w:r>
    </w:p>
    <w:p w14:paraId="7BB26BA8" w14:textId="2552FF1F" w:rsidR="00460403" w:rsidRPr="00240B10" w:rsidRDefault="00E52B9E" w:rsidP="008C3597">
      <w:pPr>
        <w:widowControl w:val="0"/>
        <w:spacing w:before="120" w:after="120" w:line="360" w:lineRule="exact"/>
        <w:ind w:firstLine="700"/>
        <w:jc w:val="both"/>
        <w:rPr>
          <w:rFonts w:ascii="Times New Roman" w:hAnsi="Times New Roman" w:cs="Times New Roman"/>
          <w:spacing w:val="-8"/>
          <w:sz w:val="28"/>
          <w:szCs w:val="28"/>
        </w:rPr>
      </w:pPr>
      <w:r w:rsidRPr="00240B10">
        <w:rPr>
          <w:rFonts w:ascii="Times New Roman" w:hAnsi="Times New Roman" w:cs="Times New Roman"/>
          <w:spacing w:val="-8"/>
          <w:sz w:val="28"/>
          <w:szCs w:val="28"/>
        </w:rPr>
        <w:t xml:space="preserve">Về thẩm quyền, </w:t>
      </w:r>
      <w:r w:rsidR="00925284" w:rsidRPr="00240B10">
        <w:rPr>
          <w:rFonts w:ascii="Times New Roman" w:hAnsi="Times New Roman" w:cs="Times New Roman"/>
          <w:spacing w:val="-8"/>
          <w:sz w:val="28"/>
          <w:szCs w:val="28"/>
        </w:rPr>
        <w:t xml:space="preserve">các cơ chế, chính sách đặc thù tại dự thảo Nghị định được đề xuất </w:t>
      </w:r>
      <w:r w:rsidRPr="00240B10">
        <w:rPr>
          <w:rFonts w:ascii="Times New Roman" w:hAnsi="Times New Roman" w:cs="Times New Roman"/>
          <w:spacing w:val="-8"/>
          <w:sz w:val="28"/>
          <w:szCs w:val="28"/>
        </w:rPr>
        <w:t>t</w:t>
      </w:r>
      <w:r w:rsidR="009A3FBA" w:rsidRPr="00240B10">
        <w:rPr>
          <w:rFonts w:ascii="Times New Roman" w:eastAsia="Times New Roman" w:hAnsi="Times New Roman" w:cs="Times New Roman"/>
          <w:spacing w:val="-8"/>
          <w:sz w:val="28"/>
          <w:szCs w:val="28"/>
        </w:rPr>
        <w:t xml:space="preserve">heo quy định tại </w:t>
      </w:r>
      <w:r w:rsidR="00A3490E" w:rsidRPr="00240B10">
        <w:rPr>
          <w:rFonts w:ascii="Times New Roman" w:eastAsia="Times New Roman" w:hAnsi="Times New Roman" w:cs="Times New Roman"/>
          <w:spacing w:val="-8"/>
          <w:sz w:val="28"/>
          <w:szCs w:val="28"/>
        </w:rPr>
        <w:t xml:space="preserve">điểm c </w:t>
      </w:r>
      <w:r w:rsidR="009A3FBA" w:rsidRPr="00240B10">
        <w:rPr>
          <w:rFonts w:ascii="Times New Roman" w:eastAsia="Times New Roman" w:hAnsi="Times New Roman" w:cs="Times New Roman"/>
          <w:spacing w:val="-8"/>
          <w:sz w:val="28"/>
          <w:szCs w:val="28"/>
        </w:rPr>
        <w:t xml:space="preserve">khoản </w:t>
      </w:r>
      <w:r w:rsidR="00FD6A99" w:rsidRPr="00240B10">
        <w:rPr>
          <w:rFonts w:ascii="Times New Roman" w:eastAsia="Times New Roman" w:hAnsi="Times New Roman" w:cs="Times New Roman"/>
          <w:spacing w:val="-8"/>
          <w:sz w:val="28"/>
          <w:szCs w:val="28"/>
        </w:rPr>
        <w:t>1</w:t>
      </w:r>
      <w:r w:rsidR="009A3FBA" w:rsidRPr="00240B10">
        <w:rPr>
          <w:rFonts w:ascii="Times New Roman" w:eastAsia="Times New Roman" w:hAnsi="Times New Roman" w:cs="Times New Roman"/>
          <w:spacing w:val="-8"/>
          <w:sz w:val="28"/>
          <w:szCs w:val="28"/>
        </w:rPr>
        <w:t xml:space="preserve"> Điều </w:t>
      </w:r>
      <w:r w:rsidR="00FD6A99" w:rsidRPr="00240B10">
        <w:rPr>
          <w:rFonts w:ascii="Times New Roman" w:eastAsia="Times New Roman" w:hAnsi="Times New Roman" w:cs="Times New Roman"/>
          <w:spacing w:val="-8"/>
          <w:sz w:val="28"/>
          <w:szCs w:val="28"/>
        </w:rPr>
        <w:t>14</w:t>
      </w:r>
      <w:r w:rsidR="009A3FBA" w:rsidRPr="00240B10">
        <w:rPr>
          <w:rFonts w:ascii="Times New Roman" w:eastAsia="Times New Roman" w:hAnsi="Times New Roman" w:cs="Times New Roman"/>
          <w:spacing w:val="-8"/>
          <w:sz w:val="28"/>
          <w:szCs w:val="28"/>
        </w:rPr>
        <w:t xml:space="preserve"> Luật Ban hành văn bản quy phạm pháp </w:t>
      </w:r>
      <w:r w:rsidR="009A3FBA" w:rsidRPr="00240B10">
        <w:rPr>
          <w:rFonts w:ascii="Times New Roman" w:eastAsia="Times New Roman" w:hAnsi="Times New Roman" w:cs="Times New Roman"/>
          <w:spacing w:val="-8"/>
          <w:sz w:val="28"/>
          <w:szCs w:val="28"/>
        </w:rPr>
        <w:lastRenderedPageBreak/>
        <w:t xml:space="preserve">luật số 64/2025/QH15 </w:t>
      </w:r>
      <w:r w:rsidRPr="00240B10">
        <w:rPr>
          <w:rFonts w:ascii="Times New Roman" w:hAnsi="Times New Roman" w:cs="Times New Roman"/>
          <w:spacing w:val="-8"/>
          <w:sz w:val="28"/>
          <w:szCs w:val="28"/>
        </w:rPr>
        <w:t>được sửa đổi, bổ sung bởi Luật số 87/2025/QH15 (Luật BHVBQPPL)</w:t>
      </w:r>
      <w:r w:rsidR="00925284" w:rsidRPr="00240B10">
        <w:rPr>
          <w:rFonts w:ascii="Times New Roman" w:hAnsi="Times New Roman" w:cs="Times New Roman"/>
          <w:spacing w:val="-8"/>
          <w:sz w:val="28"/>
          <w:szCs w:val="28"/>
        </w:rPr>
        <w:t xml:space="preserve"> thuộc thẩm quyề</w:t>
      </w:r>
      <w:r w:rsidR="00167BE4" w:rsidRPr="00240B10">
        <w:rPr>
          <w:rFonts w:ascii="Times New Roman" w:hAnsi="Times New Roman" w:cs="Times New Roman"/>
          <w:spacing w:val="-8"/>
          <w:sz w:val="28"/>
          <w:szCs w:val="28"/>
        </w:rPr>
        <w:t>n</w:t>
      </w:r>
      <w:r w:rsidR="00925284" w:rsidRPr="00240B10">
        <w:rPr>
          <w:rFonts w:ascii="Times New Roman" w:hAnsi="Times New Roman" w:cs="Times New Roman"/>
          <w:spacing w:val="-8"/>
          <w:sz w:val="28"/>
          <w:szCs w:val="28"/>
        </w:rPr>
        <w:t xml:space="preserve"> của Quốc hội, Ủy ban Thường vụ Quốc hội</w:t>
      </w:r>
      <w:r w:rsidR="00073A39" w:rsidRPr="00240B10">
        <w:rPr>
          <w:rStyle w:val="FootnoteReference"/>
          <w:rFonts w:ascii="Times New Roman" w:hAnsi="Times New Roman" w:cs="Times New Roman"/>
          <w:spacing w:val="-8"/>
          <w:sz w:val="28"/>
          <w:szCs w:val="28"/>
        </w:rPr>
        <w:footnoteReference w:id="5"/>
      </w:r>
      <w:r w:rsidR="00925284" w:rsidRPr="00240B10">
        <w:rPr>
          <w:rFonts w:ascii="Times New Roman" w:hAnsi="Times New Roman" w:cs="Times New Roman"/>
          <w:spacing w:val="-8"/>
          <w:sz w:val="28"/>
          <w:szCs w:val="28"/>
        </w:rPr>
        <w:t xml:space="preserve">. </w:t>
      </w:r>
      <w:r w:rsidR="009A3FBA" w:rsidRPr="00240B10">
        <w:rPr>
          <w:rFonts w:ascii="Times New Roman" w:eastAsia="Times New Roman" w:hAnsi="Times New Roman" w:cs="Times New Roman"/>
          <w:spacing w:val="-8"/>
          <w:sz w:val="28"/>
          <w:szCs w:val="28"/>
        </w:rPr>
        <w:t>quy đị</w:t>
      </w:r>
      <w:r w:rsidR="009A3FBA" w:rsidRPr="00240B10">
        <w:rPr>
          <w:rFonts w:ascii="Times New Roman" w:hAnsi="Times New Roman" w:cs="Times New Roman"/>
          <w:spacing w:val="-8"/>
          <w:sz w:val="28"/>
          <w:szCs w:val="28"/>
        </w:rPr>
        <w:t>nh:</w:t>
      </w:r>
    </w:p>
    <w:p w14:paraId="04D66A91" w14:textId="7D616600" w:rsidR="003C44C8" w:rsidRPr="00240B10" w:rsidRDefault="003C44C8" w:rsidP="008C3597">
      <w:pPr>
        <w:widowControl w:val="0"/>
        <w:spacing w:before="120" w:after="120" w:line="360" w:lineRule="exact"/>
        <w:ind w:firstLine="700"/>
        <w:jc w:val="both"/>
        <w:rPr>
          <w:rFonts w:ascii="Times New Roman" w:eastAsia="Times New Roman" w:hAnsi="Times New Roman" w:cs="Times New Roman"/>
          <w:i/>
          <w:spacing w:val="-2"/>
          <w:sz w:val="28"/>
          <w:szCs w:val="28"/>
        </w:rPr>
      </w:pPr>
      <w:r w:rsidRPr="00240B10">
        <w:rPr>
          <w:rFonts w:ascii="Times New Roman" w:eastAsia="Times New Roman" w:hAnsi="Times New Roman" w:cs="Times New Roman"/>
          <w:spacing w:val="-2"/>
          <w:sz w:val="28"/>
          <w:szCs w:val="28"/>
        </w:rPr>
        <w:t>Quyết định số 2835/QĐ-TTg ngày 31/12/2025 của Thủ tướng Chính phủ ban hành Danh mục và phân công cơ quan chủ trì soạn thảo văn bản quy định chi tiết thi hành các luật, nghị quyết được Quốc hội khoá XV thông qua tại Kỳ họp thứ 10, trong đó, Thủ tướng Chính phủ giao</w:t>
      </w:r>
      <w:r w:rsidRPr="00240B10">
        <w:rPr>
          <w:rFonts w:ascii="Times New Roman" w:eastAsia="Times New Roman" w:hAnsi="Times New Roman" w:cs="Times New Roman"/>
          <w:i/>
          <w:spacing w:val="-2"/>
          <w:sz w:val="28"/>
          <w:szCs w:val="28"/>
        </w:rPr>
        <w:t>“Bộ Tài chính chủ trì, phối hợp với Bộ Tư pháp, Văn phòng Chính phủ và các bộ, cơ quan liên quan xây dựng Nghị định quy định chi tiết về cơ chế, chính sách đặc thù về quy hoạch, đầu tư, tài chính, thuế, đất đai, tài nguyên, môi trường, xuất nhập khẩu, thủ tục hành chính đối với dự án xây dựng khu đô thị lấn biển trình Chính phủ ban hành trong tháng 02/2026 theo trình tự, thủ tục rút gọn”.</w:t>
      </w:r>
    </w:p>
    <w:p w14:paraId="412DFF68" w14:textId="31A506F2" w:rsidR="007D017F" w:rsidRPr="00240B10" w:rsidRDefault="004B3F98" w:rsidP="008C3597">
      <w:pPr>
        <w:widowControl w:val="0"/>
        <w:spacing w:before="120" w:after="120" w:line="360" w:lineRule="exact"/>
        <w:ind w:firstLine="720"/>
        <w:jc w:val="both"/>
        <w:rPr>
          <w:rFonts w:ascii="Times New Roman" w:eastAsia="Times New Roman" w:hAnsi="Times New Roman" w:cs="Times New Roman"/>
          <w:sz w:val="28"/>
          <w:szCs w:val="28"/>
        </w:rPr>
      </w:pPr>
      <w:r w:rsidRPr="00240B10">
        <w:rPr>
          <w:rFonts w:ascii="Times New Roman" w:hAnsi="Times New Roman" w:cs="Times New Roman"/>
          <w:sz w:val="28"/>
          <w:szCs w:val="28"/>
          <w:lang w:val="nl-NL"/>
        </w:rPr>
        <w:t>Dự án đầu tư xây dựng khu đô thị lấn biển tại thành phố Đà Nẵng dự kiến</w:t>
      </w:r>
      <w:r w:rsidR="006242FF" w:rsidRPr="00240B10">
        <w:rPr>
          <w:rFonts w:ascii="Times New Roman" w:hAnsi="Times New Roman" w:cs="Times New Roman"/>
          <w:sz w:val="28"/>
          <w:szCs w:val="28"/>
          <w:lang w:val="nl-NL"/>
        </w:rPr>
        <w:t xml:space="preserve"> tạo nên một khu đô thị biển hiện đại, tầm cỡ quốc tế và để thành phố Đà Nẵng trở thành nơi thu hút giới tinh hoa đến sinh sống và làm việc lâu dài tại địa phương,</w:t>
      </w:r>
      <w:r w:rsidRPr="00240B10">
        <w:rPr>
          <w:rFonts w:ascii="Times New Roman" w:hAnsi="Times New Roman" w:cs="Times New Roman"/>
          <w:sz w:val="28"/>
          <w:szCs w:val="28"/>
          <w:lang w:val="nl-NL"/>
        </w:rPr>
        <w:t xml:space="preserve"> có quy mô vốn lớn (trên 100.000 tỷ đồng), thu hồi vốn chậm (diện tích khoảng 1.500 ha), do vậy, </w:t>
      </w:r>
      <w:r w:rsidR="006242FF" w:rsidRPr="00240B10">
        <w:rPr>
          <w:rFonts w:ascii="Times New Roman" w:hAnsi="Times New Roman" w:cs="Times New Roman"/>
          <w:sz w:val="28"/>
          <w:szCs w:val="28"/>
          <w:lang w:val="nl-NL"/>
        </w:rPr>
        <w:t>Bộ Tài chính và Bộ Tư pháp</w:t>
      </w:r>
      <w:r w:rsidR="006242FF" w:rsidRPr="00240B10">
        <w:rPr>
          <w:rStyle w:val="FootnoteReference"/>
          <w:rFonts w:ascii="Times New Roman" w:hAnsi="Times New Roman" w:cs="Times New Roman"/>
          <w:sz w:val="28"/>
          <w:szCs w:val="28"/>
          <w:lang w:val="nl-NL"/>
        </w:rPr>
        <w:footnoteReference w:id="6"/>
      </w:r>
      <w:r w:rsidR="006242FF" w:rsidRPr="00240B10">
        <w:rPr>
          <w:rFonts w:ascii="Times New Roman" w:hAnsi="Times New Roman" w:cs="Times New Roman"/>
          <w:sz w:val="28"/>
          <w:szCs w:val="28"/>
          <w:lang w:val="nl-NL"/>
        </w:rPr>
        <w:t xml:space="preserve"> đã thống nhất báo cáo Thủ tướng Chính phủ </w:t>
      </w:r>
      <w:r w:rsidR="006242FF" w:rsidRPr="00240B10">
        <w:rPr>
          <w:rFonts w:ascii="Times New Roman" w:eastAsia="Times New Roman" w:hAnsi="Times New Roman" w:cs="Times New Roman"/>
          <w:iCs/>
          <w:spacing w:val="-2"/>
          <w:sz w:val="28"/>
          <w:szCs w:val="28"/>
        </w:rPr>
        <w:t>về việc lùi thời hạn trình Nghị định sang tháng 3/2026</w:t>
      </w:r>
      <w:r w:rsidR="009560AF" w:rsidRPr="00240B10">
        <w:rPr>
          <w:rFonts w:ascii="Times New Roman" w:eastAsia="Times New Roman" w:hAnsi="Times New Roman" w:cs="Times New Roman"/>
          <w:iCs/>
          <w:spacing w:val="-2"/>
          <w:sz w:val="28"/>
          <w:szCs w:val="28"/>
        </w:rPr>
        <w:t xml:space="preserve"> để thành phố Đà Nẵng có đủ thời gian nghiên cứu nội dung chính sách kỹ lưỡng và đánh giá tác động đầy đủ</w:t>
      </w:r>
      <w:r w:rsidR="006242FF" w:rsidRPr="00240B10">
        <w:rPr>
          <w:rFonts w:ascii="Times New Roman" w:eastAsia="Times New Roman" w:hAnsi="Times New Roman" w:cs="Times New Roman"/>
          <w:iCs/>
          <w:spacing w:val="-2"/>
          <w:sz w:val="28"/>
          <w:szCs w:val="28"/>
        </w:rPr>
        <w:t>.</w:t>
      </w:r>
      <w:r w:rsidR="009560AF" w:rsidRPr="00240B10">
        <w:rPr>
          <w:rFonts w:ascii="Times New Roman" w:eastAsia="Times New Roman" w:hAnsi="Times New Roman" w:cs="Times New Roman"/>
          <w:iCs/>
          <w:spacing w:val="-2"/>
          <w:sz w:val="28"/>
          <w:szCs w:val="28"/>
        </w:rPr>
        <w:t xml:space="preserve"> Mặt khác, về tính chất, Nghị định này thuộc trường hợp quy định tại điểm c khoản 1 Điều 14 Luật Ban hành văn bản quy phạm pháp luật </w:t>
      </w:r>
      <w:r w:rsidR="00065492" w:rsidRPr="00240B10">
        <w:rPr>
          <w:rFonts w:ascii="Times New Roman" w:eastAsia="Times New Roman" w:hAnsi="Times New Roman" w:cs="Times New Roman"/>
          <w:iCs/>
          <w:spacing w:val="-2"/>
          <w:sz w:val="28"/>
          <w:szCs w:val="28"/>
        </w:rPr>
        <w:t>nên không thuộc trường hợp “quy định chi tiết” theo khoản 2 Điều 53 Luật Ban hành văn bản quy phạm pháp luật</w:t>
      </w:r>
      <w:r w:rsidR="00065492" w:rsidRPr="00240B10">
        <w:rPr>
          <w:rStyle w:val="FootnoteReference"/>
          <w:rFonts w:ascii="Times New Roman" w:eastAsia="Times New Roman" w:hAnsi="Times New Roman" w:cs="Times New Roman"/>
          <w:iCs/>
          <w:spacing w:val="-2"/>
          <w:sz w:val="28"/>
          <w:szCs w:val="28"/>
        </w:rPr>
        <w:footnoteReference w:id="7"/>
      </w:r>
      <w:r w:rsidR="00065492" w:rsidRPr="00240B10">
        <w:rPr>
          <w:rFonts w:ascii="Times New Roman" w:eastAsia="Times New Roman" w:hAnsi="Times New Roman" w:cs="Times New Roman"/>
          <w:iCs/>
          <w:spacing w:val="-2"/>
          <w:sz w:val="28"/>
          <w:szCs w:val="28"/>
        </w:rPr>
        <w:t xml:space="preserve"> Do vậy, Bộ Tài chính đề xuất bỏ cụm từ “chi tiết” tại tên gọi của Nghị định theo </w:t>
      </w:r>
      <w:r w:rsidR="00065492" w:rsidRPr="00240B10">
        <w:rPr>
          <w:rFonts w:ascii="Times New Roman" w:eastAsia="Times New Roman" w:hAnsi="Times New Roman" w:cs="Times New Roman"/>
          <w:sz w:val="28"/>
          <w:szCs w:val="28"/>
        </w:rPr>
        <w:t>Quyết định số 2835/QĐ-TTg ngày 31/12/2025 của Thủ tướng Chính phủ ban hành Danh mục và phân công cơ quan chủ trì soạn thảo văn bản quy định chi tiết thi hành các luật, nghị quyết được Quốc hội khoá XV thông qua tại Kỳ họp thứ 10</w:t>
      </w:r>
      <w:r w:rsidR="00064C58" w:rsidRPr="00240B10">
        <w:rPr>
          <w:rFonts w:ascii="Times New Roman" w:eastAsia="Times New Roman" w:hAnsi="Times New Roman" w:cs="Times New Roman"/>
          <w:sz w:val="28"/>
          <w:szCs w:val="28"/>
        </w:rPr>
        <w:t>.</w:t>
      </w:r>
      <w:r w:rsidR="009A3FBA" w:rsidRPr="00240B10">
        <w:rPr>
          <w:rFonts w:ascii="Times New Roman" w:eastAsia="Times New Roman" w:hAnsi="Times New Roman" w:cs="Times New Roman"/>
          <w:sz w:val="28"/>
          <w:szCs w:val="28"/>
        </w:rPr>
        <w:t xml:space="preserve">Định hướng phát triển và các căn cứ nêu trên là cơ sở chính trị, pháp lý trực tiếp, đặt ra yêu cầu </w:t>
      </w:r>
      <w:r w:rsidR="003575F7" w:rsidRPr="00240B10">
        <w:rPr>
          <w:rFonts w:ascii="Times New Roman" w:eastAsia="Times New Roman" w:hAnsi="Times New Roman" w:cs="Times New Roman"/>
          <w:sz w:val="28"/>
          <w:szCs w:val="28"/>
        </w:rPr>
        <w:t xml:space="preserve">cần thiết xây dựng </w:t>
      </w:r>
      <w:r w:rsidR="001B0E5F" w:rsidRPr="00240B10">
        <w:rPr>
          <w:rFonts w:ascii="Times New Roman" w:eastAsia="Times New Roman" w:hAnsi="Times New Roman" w:cs="Times New Roman"/>
          <w:sz w:val="28"/>
          <w:szCs w:val="28"/>
        </w:rPr>
        <w:t xml:space="preserve">quy định </w:t>
      </w:r>
      <w:r w:rsidR="009560AF" w:rsidRPr="00240B10">
        <w:rPr>
          <w:rFonts w:ascii="Times New Roman" w:eastAsia="Times New Roman" w:hAnsi="Times New Roman" w:cs="Times New Roman"/>
          <w:sz w:val="28"/>
          <w:szCs w:val="28"/>
        </w:rPr>
        <w:t xml:space="preserve">các </w:t>
      </w:r>
      <w:r w:rsidR="003575F7" w:rsidRPr="00240B10">
        <w:rPr>
          <w:rFonts w:ascii="Times New Roman" w:eastAsia="Times New Roman" w:hAnsi="Times New Roman" w:cs="Times New Roman"/>
          <w:sz w:val="28"/>
          <w:szCs w:val="28"/>
        </w:rPr>
        <w:t xml:space="preserve">cơ chế, chính sách đặc thù </w:t>
      </w:r>
      <w:r w:rsidR="0008419E" w:rsidRPr="00240B10">
        <w:rPr>
          <w:rFonts w:ascii="Times New Roman" w:eastAsia="Times New Roman" w:hAnsi="Times New Roman" w:cs="Times New Roman"/>
          <w:sz w:val="28"/>
          <w:szCs w:val="28"/>
        </w:rPr>
        <w:t xml:space="preserve">về </w:t>
      </w:r>
      <w:r w:rsidR="001B0E5F" w:rsidRPr="00240B10">
        <w:rPr>
          <w:rFonts w:ascii="Times New Roman" w:eastAsia="Times New Roman" w:hAnsi="Times New Roman" w:cs="Times New Roman"/>
          <w:sz w:val="28"/>
          <w:szCs w:val="28"/>
        </w:rPr>
        <w:t>quy hoạch, đầu tư, tài chính, thuế, đất đai, tài nguyên, môi trường, xuất khẩu, nhập khẩu, thủ tục hành chính đối với dự án xây dựng khu đô thị lấn biển trên địa bàn thành phố Đà Nẵng</w:t>
      </w:r>
      <w:r w:rsidR="00DA6560" w:rsidRPr="00240B10">
        <w:rPr>
          <w:rFonts w:ascii="Times New Roman" w:eastAsia="Times New Roman" w:hAnsi="Times New Roman" w:cs="Times New Roman"/>
          <w:sz w:val="28"/>
          <w:szCs w:val="28"/>
        </w:rPr>
        <w:t xml:space="preserve"> </w:t>
      </w:r>
      <w:r w:rsidR="00ED20A2" w:rsidRPr="00240B10">
        <w:rPr>
          <w:rFonts w:ascii="Times New Roman" w:eastAsia="Times New Roman" w:hAnsi="Times New Roman" w:cs="Times New Roman"/>
          <w:sz w:val="28"/>
          <w:szCs w:val="28"/>
        </w:rPr>
        <w:t>nhằm</w:t>
      </w:r>
      <w:r w:rsidR="009A3FBA" w:rsidRPr="00240B10">
        <w:rPr>
          <w:rFonts w:ascii="Times New Roman" w:eastAsia="Times New Roman" w:hAnsi="Times New Roman" w:cs="Times New Roman"/>
          <w:sz w:val="28"/>
          <w:szCs w:val="28"/>
        </w:rPr>
        <w:t xml:space="preserve"> giải quyết cơ bản những hạn chế trong công tác quản lý, phát triển đô thị, huy động mọi nguồn lực, khai thác hiệu quả </w:t>
      </w:r>
      <w:r w:rsidR="009A3FBA" w:rsidRPr="00240B10">
        <w:rPr>
          <w:rFonts w:ascii="Times New Roman" w:eastAsia="Times New Roman" w:hAnsi="Times New Roman" w:cs="Times New Roman"/>
          <w:sz w:val="28"/>
          <w:szCs w:val="28"/>
        </w:rPr>
        <w:lastRenderedPageBreak/>
        <w:t>các tiềm năng, lợi thế</w:t>
      </w:r>
      <w:r w:rsidR="004E22D9" w:rsidRPr="00240B10">
        <w:rPr>
          <w:rFonts w:ascii="Times New Roman" w:eastAsia="Times New Roman" w:hAnsi="Times New Roman" w:cs="Times New Roman"/>
          <w:sz w:val="28"/>
          <w:szCs w:val="28"/>
        </w:rPr>
        <w:t xml:space="preserve"> và dư địa phát triển</w:t>
      </w:r>
      <w:r w:rsidR="009A3FBA" w:rsidRPr="00240B10">
        <w:rPr>
          <w:rFonts w:ascii="Times New Roman" w:eastAsia="Times New Roman" w:hAnsi="Times New Roman" w:cs="Times New Roman"/>
          <w:sz w:val="28"/>
          <w:szCs w:val="28"/>
        </w:rPr>
        <w:t xml:space="preserve"> để có đủ sức thực hiện vai trò cực tăng trưởng trong giai đoạn mới.</w:t>
      </w:r>
    </w:p>
    <w:p w14:paraId="1CAC0A88" w14:textId="77777777" w:rsidR="007D017F" w:rsidRPr="00240B10" w:rsidRDefault="009A3FBA" w:rsidP="008C3597">
      <w:pPr>
        <w:widowControl w:val="0"/>
        <w:spacing w:before="120" w:after="120" w:line="360" w:lineRule="exact"/>
        <w:ind w:firstLine="720"/>
        <w:jc w:val="both"/>
        <w:rPr>
          <w:rFonts w:ascii="Times New Roman" w:eastAsia="Times New Roman" w:hAnsi="Times New Roman" w:cs="Times New Roman"/>
          <w:b/>
          <w:sz w:val="28"/>
          <w:szCs w:val="28"/>
        </w:rPr>
      </w:pPr>
      <w:r w:rsidRPr="00240B10">
        <w:rPr>
          <w:rFonts w:ascii="Times New Roman" w:eastAsia="Times New Roman" w:hAnsi="Times New Roman" w:cs="Times New Roman"/>
          <w:b/>
          <w:sz w:val="28"/>
          <w:szCs w:val="28"/>
        </w:rPr>
        <w:t>2. Về cơ sở thực tiễn</w:t>
      </w:r>
    </w:p>
    <w:p w14:paraId="580FB2A2" w14:textId="758640D8" w:rsidR="003D54F6" w:rsidRPr="00240B10" w:rsidRDefault="003D54F6" w:rsidP="008C3597">
      <w:pPr>
        <w:widowControl w:val="0"/>
        <w:spacing w:before="120" w:after="120" w:line="360" w:lineRule="exact"/>
        <w:ind w:firstLine="720"/>
        <w:jc w:val="both"/>
        <w:rPr>
          <w:rFonts w:ascii="Times New Roman" w:eastAsia="Times New Roman" w:hAnsi="Times New Roman" w:cs="Times New Roman"/>
          <w:spacing w:val="-3"/>
          <w:sz w:val="28"/>
          <w:szCs w:val="28"/>
        </w:rPr>
      </w:pPr>
      <w:r w:rsidRPr="00240B10">
        <w:rPr>
          <w:rFonts w:ascii="Times New Roman" w:eastAsia="Times New Roman" w:hAnsi="Times New Roman" w:cs="Times New Roman"/>
          <w:spacing w:val="-3"/>
          <w:sz w:val="28"/>
          <w:szCs w:val="28"/>
        </w:rPr>
        <w:t>Thành phố Đà Nẵng sau hợp nhất theo Nghị quyết số 202/2025/QH15 của Quốc hội về sắp xếp đơn vị hành chính cấp tỉnh gắn với tổ chức mô hình chính quyền địa phương hai cấp theo Nghị quyết số 203/2025/QH15 của Quốc hội có diện tích 11.859,59 km</w:t>
      </w:r>
      <w:r w:rsidRPr="00240B10">
        <w:rPr>
          <w:rFonts w:ascii="Times New Roman" w:eastAsia="Times New Roman" w:hAnsi="Times New Roman" w:cs="Times New Roman"/>
          <w:spacing w:val="-3"/>
          <w:sz w:val="28"/>
          <w:szCs w:val="28"/>
          <w:vertAlign w:val="superscript"/>
        </w:rPr>
        <w:t>2</w:t>
      </w:r>
      <w:r w:rsidRPr="00240B10">
        <w:rPr>
          <w:rFonts w:ascii="Times New Roman" w:eastAsia="Times New Roman" w:hAnsi="Times New Roman" w:cs="Times New Roman"/>
          <w:spacing w:val="-3"/>
          <w:sz w:val="28"/>
          <w:szCs w:val="28"/>
        </w:rPr>
        <w:t>; là thành phố rộng nhất trong các thành phố trực thuộc Trung ương có đường bờ biển dài nhất nước với 215 km</w:t>
      </w:r>
      <w:r w:rsidR="00C400D3" w:rsidRPr="00240B10">
        <w:rPr>
          <w:rFonts w:ascii="Times New Roman" w:eastAsia="Times New Roman" w:hAnsi="Times New Roman" w:cs="Times New Roman"/>
          <w:spacing w:val="-3"/>
          <w:sz w:val="28"/>
          <w:szCs w:val="28"/>
        </w:rPr>
        <w:t>. Thành phố có</w:t>
      </w:r>
      <w:r w:rsidRPr="00240B10">
        <w:rPr>
          <w:rFonts w:ascii="Times New Roman" w:eastAsia="Times New Roman" w:hAnsi="Times New Roman" w:cs="Times New Roman"/>
          <w:spacing w:val="-3"/>
          <w:sz w:val="28"/>
          <w:szCs w:val="28"/>
        </w:rPr>
        <w:t xml:space="preserve"> 2 sân bay quốc tế (Sân bay quốc tế Đà Nẵng tiêu chuẩn 4E và Sân bay Chu Lai được định hướng quy hoạch trở thành Sân bay quốc tế tiêu chuẩn 4F), Cảng biển Đà Nẵng, Cảng biển Quảng Nam (cả 2 đều là cảng biển loại 1; riêng cảng biển Đà Nẵng được quy hoạch tiềm năng thành cảng biển đặc biệt), Cửa khẩu quốc tế Nam Giang phục vụ hàng hóa, là cửa ngõ quan trọng của thành phố kết nối với vùng Nam Lào, Đông Bắc Thái Lan thông qua tuyến đường bộ hành lang quốc tế Đông - Tây và thuộc vùng Duyên hải Nam Trung Bộ và Tây nguyên được định hướng phát triển theo Nghị quyết số 306/NQ-CP ngày 05/10/2025 của Chính phủ về điều chỉnh Quy hoạch tổng thể Quốc gia thời kỳ 2021-2030, tầm nhìn đến năm 2050 đã thông qua để trình Quốc hội xem xét, quyết định… tạo điều kiện thuận lợi cho quy hoạch vùng đô thị tích hợp. Dân số mới ước tính </w:t>
      </w:r>
      <w:r w:rsidR="00D87B2F" w:rsidRPr="00240B10">
        <w:rPr>
          <w:rFonts w:ascii="Times New Roman" w:eastAsia="Times New Roman" w:hAnsi="Times New Roman" w:cs="Times New Roman"/>
          <w:spacing w:val="-3"/>
          <w:sz w:val="28"/>
          <w:szCs w:val="28"/>
        </w:rPr>
        <w:t xml:space="preserve">là </w:t>
      </w:r>
      <w:r w:rsidRPr="00240B10">
        <w:rPr>
          <w:rFonts w:ascii="Times New Roman" w:eastAsia="Times New Roman" w:hAnsi="Times New Roman" w:cs="Times New Roman"/>
          <w:spacing w:val="-3"/>
          <w:sz w:val="28"/>
          <w:szCs w:val="28"/>
        </w:rPr>
        <w:t xml:space="preserve">2,869 triệu người, chiếm 2,8% dân số cả nước (101,3 triệu người). Trong đó, lực lượng lao động đang làm việc đạt khoảng 1,485 triệu người, chiếm hơn 55% dân số thành phố. Đây là nguồn nhân lực quy mô lớn, góp phần thúc đẩy phát triển công nghiệp - dịch vụ vùng kinh tế trọng điểm miền Trung – Tây Nguyên. Về kinh tế, quy mô GRDP hợp nhất của </w:t>
      </w:r>
      <w:r w:rsidR="0036233A" w:rsidRPr="00240B10">
        <w:rPr>
          <w:rFonts w:ascii="Times New Roman" w:eastAsia="Times New Roman" w:hAnsi="Times New Roman" w:cs="Times New Roman"/>
          <w:spacing w:val="-3"/>
          <w:sz w:val="28"/>
          <w:szCs w:val="28"/>
        </w:rPr>
        <w:t>t</w:t>
      </w:r>
      <w:r w:rsidRPr="00240B10">
        <w:rPr>
          <w:rFonts w:ascii="Times New Roman" w:eastAsia="Times New Roman" w:hAnsi="Times New Roman" w:cs="Times New Roman"/>
          <w:spacing w:val="-3"/>
          <w:sz w:val="28"/>
          <w:szCs w:val="28"/>
        </w:rPr>
        <w:t xml:space="preserve">hành phố Đà Nẵng theo giá hiện hành ước tính </w:t>
      </w:r>
      <w:r w:rsidR="00D87B2F" w:rsidRPr="00240B10">
        <w:rPr>
          <w:rFonts w:ascii="Times New Roman" w:eastAsia="Times New Roman" w:hAnsi="Times New Roman" w:cs="Times New Roman"/>
          <w:spacing w:val="-3"/>
          <w:sz w:val="28"/>
          <w:szCs w:val="28"/>
        </w:rPr>
        <w:t xml:space="preserve">là </w:t>
      </w:r>
      <w:r w:rsidRPr="00240B10">
        <w:rPr>
          <w:rFonts w:ascii="Times New Roman" w:eastAsia="Times New Roman" w:hAnsi="Times New Roman" w:cs="Times New Roman"/>
          <w:spacing w:val="-3"/>
          <w:sz w:val="28"/>
          <w:szCs w:val="28"/>
        </w:rPr>
        <w:t xml:space="preserve">317,075 ngàn tỷ đồng (tương đương 12,6 tỷ USD). GRDP bình quân đầu người của Thành phố Đà Nẵng ước đạt năm 2025 là 110,5 triệu đồng (khoảng 4.407 USD). </w:t>
      </w:r>
      <w:r w:rsidR="00D87B2F" w:rsidRPr="00240B10">
        <w:rPr>
          <w:rFonts w:ascii="Times New Roman" w:eastAsia="Times New Roman" w:hAnsi="Times New Roman" w:cs="Times New Roman"/>
          <w:spacing w:val="-3"/>
          <w:sz w:val="28"/>
          <w:szCs w:val="28"/>
        </w:rPr>
        <w:t>T</w:t>
      </w:r>
      <w:r w:rsidRPr="00240B10">
        <w:rPr>
          <w:rFonts w:ascii="Times New Roman" w:eastAsia="Times New Roman" w:hAnsi="Times New Roman" w:cs="Times New Roman"/>
          <w:spacing w:val="-3"/>
          <w:sz w:val="28"/>
          <w:szCs w:val="28"/>
        </w:rPr>
        <w:t>hu ngân sách nhà nước dự kiến đạt trên 60.000 tỷ đồng, trong khi chi ngân sách dự kiến đạt 51.575 tỷ đồng.</w:t>
      </w:r>
    </w:p>
    <w:p w14:paraId="7BE8DD35" w14:textId="324C21E4" w:rsidR="00560924" w:rsidRPr="00240B10" w:rsidRDefault="003E29D3" w:rsidP="008C3597">
      <w:pPr>
        <w:widowControl w:val="0"/>
        <w:spacing w:before="120" w:after="120" w:line="360" w:lineRule="exact"/>
        <w:ind w:firstLine="720"/>
        <w:jc w:val="both"/>
        <w:rPr>
          <w:rFonts w:ascii="Times New Roman" w:eastAsia="Times New Roman" w:hAnsi="Times New Roman" w:cs="Times New Roman"/>
          <w:sz w:val="28"/>
          <w:szCs w:val="28"/>
        </w:rPr>
      </w:pPr>
      <w:r w:rsidRPr="00240B10">
        <w:rPr>
          <w:rFonts w:ascii="Times New Roman" w:eastAsia="Times New Roman" w:hAnsi="Times New Roman" w:cs="Times New Roman"/>
          <w:sz w:val="28"/>
          <w:szCs w:val="28"/>
        </w:rPr>
        <w:t xml:space="preserve">Như vậy, thành phố Đà Nẵng sau hợp nhất và sắp xếp đơn vị hành chính có tiềm năng, lợi thế, dư địa phát triển được mở rộng. </w:t>
      </w:r>
      <w:r w:rsidR="00560924" w:rsidRPr="00240B10">
        <w:rPr>
          <w:rFonts w:ascii="Times New Roman" w:eastAsia="Times New Roman" w:hAnsi="Times New Roman" w:cs="Times New Roman"/>
          <w:sz w:val="28"/>
          <w:szCs w:val="28"/>
        </w:rPr>
        <w:t xml:space="preserve">Đại hội Đảng bộ thành phố Đà Nẵng lần thứ I, nhiệm kỳ 2025-2030 đặt ra các mục tiêu kinh tế như sau: Tốc độ tăng trưởng tổng sản phẩm trên địa bàn (GRDP) giai đoạn 2026-2030 đạt bình quân từ 11%/năm trở lên. GRDP bình quân đầu người đạt 8.500 USD/người. Vốn đầu tư phát triển trên địa bàn theo giá hiện hành giai đoạn 2026-2030 đạt hơn 660 nghìn tỷ đồng, tăng bình quân 14-15%/năm. Thu ngân sách nhà nước trên địa bàn tăng tối thiểu 10%/năm. Tốc độ tăng trưởng bình quân của kinh tế tư nhân đạt 11,5-12%; tỷ lệ tăng doanh nghiệp tư nhân từ 20-30%; có hơn 70 doanh nghiệp khoa học, công nghệ (trong đó có 5 doanh nghiệp lớn về khoa học, công nghệ), 500 doanh nghiệp khởi nghiệp đổi mới sáng tạo. Tỷ trọng đóng góp của năng suất nhân tố tổng hợp (TFP) vào tăng trưởng kinh tế trên 55%; tỷ trọng kinh tế số đạt </w:t>
      </w:r>
      <w:r w:rsidR="00560924" w:rsidRPr="00240B10">
        <w:rPr>
          <w:rFonts w:ascii="Times New Roman" w:eastAsia="Times New Roman" w:hAnsi="Times New Roman" w:cs="Times New Roman"/>
          <w:sz w:val="28"/>
          <w:szCs w:val="28"/>
        </w:rPr>
        <w:lastRenderedPageBreak/>
        <w:t>35-40% GRDP; thành phố cần đặt ra nhiều nhiệm vụ giải pháp để thực hiện.</w:t>
      </w:r>
    </w:p>
    <w:p w14:paraId="1E94EA04" w14:textId="400523EE" w:rsidR="00C536A4" w:rsidRPr="00240B10" w:rsidRDefault="00C536A4" w:rsidP="008C3597">
      <w:pPr>
        <w:widowControl w:val="0"/>
        <w:spacing w:before="120" w:after="120" w:line="360" w:lineRule="exact"/>
        <w:ind w:firstLine="700"/>
        <w:jc w:val="both"/>
        <w:rPr>
          <w:rFonts w:ascii="Times New Roman" w:hAnsi="Times New Roman" w:cs="Times New Roman"/>
          <w:spacing w:val="-4"/>
          <w:sz w:val="28"/>
          <w:szCs w:val="28"/>
          <w:lang w:val="en-US"/>
        </w:rPr>
      </w:pPr>
      <w:r w:rsidRPr="00240B10">
        <w:rPr>
          <w:rFonts w:ascii="Times New Roman" w:eastAsia="Times New Roman" w:hAnsi="Times New Roman" w:cs="Times New Roman"/>
          <w:spacing w:val="-4"/>
          <w:sz w:val="28"/>
          <w:szCs w:val="28"/>
        </w:rPr>
        <w:t>Theo tính toán, nhu cầu nguồn lực phát triển kinh tế - xã hội cho thành phố Đà Nẵng sau hợp nhất, sắp xếp nhất là nhu cầu vốn đầu tư công trong giai đoạn 2026-2030 là 118.000 tỷ đồng</w:t>
      </w:r>
      <w:r w:rsidRPr="00240B10">
        <w:rPr>
          <w:rStyle w:val="FootnoteReference"/>
          <w:rFonts w:ascii="Times New Roman" w:eastAsia="Times New Roman" w:hAnsi="Times New Roman" w:cs="Times New Roman"/>
          <w:spacing w:val="-4"/>
          <w:sz w:val="28"/>
          <w:szCs w:val="28"/>
        </w:rPr>
        <w:footnoteReference w:id="8"/>
      </w:r>
      <w:r w:rsidRPr="00240B10">
        <w:rPr>
          <w:rFonts w:ascii="Times New Roman" w:eastAsia="Times New Roman" w:hAnsi="Times New Roman" w:cs="Times New Roman"/>
          <w:spacing w:val="-4"/>
          <w:sz w:val="28"/>
          <w:szCs w:val="28"/>
        </w:rPr>
        <w:t>, trong khi đó nguồn lực ngân sách bố trí chi đầu tư phát triển của thành phố trong giai đoạn 2026 - 2030 dự kiến chỉ đáp ứng được nhu cầu đầu tư khoảng 20% (dưới 1,0 tỷ USD/năm) so với nhu cầu đầu tư của thành phố (bình quân khoảng 4,7 - 5,0 tỷ USD/năm)</w:t>
      </w:r>
      <w:r w:rsidRPr="00240B10">
        <w:rPr>
          <w:rStyle w:val="FootnoteReference"/>
          <w:rFonts w:ascii="Times New Roman" w:eastAsia="Times New Roman" w:hAnsi="Times New Roman" w:cs="Times New Roman"/>
          <w:spacing w:val="-4"/>
          <w:sz w:val="28"/>
          <w:szCs w:val="28"/>
        </w:rPr>
        <w:footnoteReference w:id="9"/>
      </w:r>
      <w:r w:rsidRPr="00240B10">
        <w:rPr>
          <w:rFonts w:ascii="Times New Roman" w:eastAsia="Times New Roman" w:hAnsi="Times New Roman" w:cs="Times New Roman"/>
          <w:spacing w:val="-4"/>
          <w:sz w:val="28"/>
          <w:szCs w:val="28"/>
        </w:rPr>
        <w:t xml:space="preserve">, không đủ sức dẫn dắt phát triển kinh tế - xã hội trên địa bàn nếu không có những giải pháp hiệu quả huy động vốn đầu tư phát triển từ nguồn vốn ngoài ngân sách nhà nước (bình quân khoảng 8,0-10,0 tỷ USD/năm). Vì vậy, đòi hỏi </w:t>
      </w:r>
      <w:r w:rsidR="00876334" w:rsidRPr="00240B10">
        <w:rPr>
          <w:rFonts w:ascii="Times New Roman" w:eastAsia="Times New Roman" w:hAnsi="Times New Roman" w:cs="Times New Roman"/>
          <w:spacing w:val="-4"/>
          <w:sz w:val="28"/>
          <w:szCs w:val="28"/>
        </w:rPr>
        <w:t>t</w:t>
      </w:r>
      <w:r w:rsidRPr="00240B10">
        <w:rPr>
          <w:rFonts w:ascii="Times New Roman" w:eastAsia="Times New Roman" w:hAnsi="Times New Roman" w:cs="Times New Roman"/>
          <w:spacing w:val="-4"/>
          <w:sz w:val="28"/>
          <w:szCs w:val="28"/>
        </w:rPr>
        <w:t xml:space="preserve">hành phố phải </w:t>
      </w:r>
      <w:r w:rsidR="00876334" w:rsidRPr="00240B10">
        <w:rPr>
          <w:rFonts w:ascii="Times New Roman" w:eastAsia="Times New Roman" w:hAnsi="Times New Roman" w:cs="Times New Roman"/>
          <w:spacing w:val="-4"/>
          <w:sz w:val="28"/>
          <w:szCs w:val="28"/>
        </w:rPr>
        <w:t xml:space="preserve">đổi mới mô hình tăng trưởng, </w:t>
      </w:r>
      <w:r w:rsidR="00BA7253" w:rsidRPr="00240B10">
        <w:rPr>
          <w:rFonts w:ascii="Times New Roman" w:eastAsia="Times New Roman" w:hAnsi="Times New Roman" w:cs="Times New Roman"/>
          <w:spacing w:val="-4"/>
          <w:sz w:val="28"/>
          <w:szCs w:val="28"/>
        </w:rPr>
        <w:t xml:space="preserve">quy định chi tiết </w:t>
      </w:r>
      <w:r w:rsidR="0054415F" w:rsidRPr="00240B10">
        <w:rPr>
          <w:rFonts w:ascii="Times New Roman" w:eastAsia="Times New Roman" w:hAnsi="Times New Roman" w:cs="Times New Roman"/>
          <w:spacing w:val="-4"/>
          <w:sz w:val="28"/>
          <w:szCs w:val="28"/>
        </w:rPr>
        <w:t xml:space="preserve">về </w:t>
      </w:r>
      <w:r w:rsidRPr="00240B10">
        <w:rPr>
          <w:rFonts w:ascii="Times New Roman" w:eastAsia="Times New Roman" w:hAnsi="Times New Roman" w:cs="Times New Roman"/>
          <w:spacing w:val="-4"/>
          <w:sz w:val="28"/>
          <w:szCs w:val="28"/>
        </w:rPr>
        <w:t xml:space="preserve">cơ chế, chính sách đặc thù, vượt trội hơn </w:t>
      </w:r>
      <w:r w:rsidR="009A2F7C" w:rsidRPr="00240B10">
        <w:rPr>
          <w:rFonts w:ascii="Times New Roman" w:eastAsia="Times New Roman" w:hAnsi="Times New Roman" w:cs="Times New Roman"/>
          <w:spacing w:val="-4"/>
          <w:sz w:val="28"/>
          <w:szCs w:val="28"/>
        </w:rPr>
        <w:t xml:space="preserve">đối với dự án xây dựng khu đô thị lấn biển </w:t>
      </w:r>
      <w:r w:rsidRPr="00240B10">
        <w:rPr>
          <w:rFonts w:ascii="Times New Roman" w:eastAsia="Times New Roman" w:hAnsi="Times New Roman" w:cs="Times New Roman"/>
          <w:spacing w:val="-4"/>
          <w:sz w:val="28"/>
          <w:szCs w:val="28"/>
        </w:rPr>
        <w:t>để có cơ sở pháp lý xây dựng và triển khai các giải pháp đột phá, toàn diện, phát huy tối đa lợi thế mới sau hợp nhất, đồng thời khắc phục hiệu quả những tồn tại, hạn chế, tạo động lực phát triển bền vững trong giai đoạn tới.</w:t>
      </w:r>
    </w:p>
    <w:p w14:paraId="5BF5A61F" w14:textId="1770FAC6" w:rsidR="00E71E3D" w:rsidRPr="00240B10" w:rsidRDefault="00AB2440" w:rsidP="008C3597">
      <w:pPr>
        <w:widowControl w:val="0"/>
        <w:spacing w:before="120" w:after="120" w:line="360" w:lineRule="exact"/>
        <w:ind w:firstLine="720"/>
        <w:jc w:val="both"/>
        <w:rPr>
          <w:rFonts w:ascii="Times New Roman" w:eastAsia="Times New Roman" w:hAnsi="Times New Roman" w:cs="Times New Roman"/>
          <w:spacing w:val="-2"/>
          <w:sz w:val="28"/>
          <w:szCs w:val="28"/>
        </w:rPr>
      </w:pPr>
      <w:r w:rsidRPr="00240B10">
        <w:rPr>
          <w:rFonts w:ascii="Times New Roman" w:eastAsia="Times New Roman" w:hAnsi="Times New Roman" w:cs="Times New Roman"/>
          <w:spacing w:val="-2"/>
          <w:sz w:val="28"/>
          <w:szCs w:val="28"/>
        </w:rPr>
        <w:t>Cũng như các quốc gia tiên tiến như</w:t>
      </w:r>
      <w:r w:rsidR="001F4C84" w:rsidRPr="00240B10">
        <w:rPr>
          <w:rFonts w:ascii="Times New Roman" w:eastAsia="Times New Roman" w:hAnsi="Times New Roman" w:cs="Times New Roman"/>
          <w:spacing w:val="-2"/>
          <w:sz w:val="28"/>
          <w:szCs w:val="28"/>
        </w:rPr>
        <w:t xml:space="preserve"> </w:t>
      </w:r>
      <w:r w:rsidR="00C47011" w:rsidRPr="00240B10">
        <w:rPr>
          <w:rFonts w:ascii="Times New Roman" w:eastAsia="Times New Roman" w:hAnsi="Times New Roman" w:cs="Times New Roman"/>
          <w:spacing w:val="-2"/>
          <w:sz w:val="28"/>
          <w:szCs w:val="28"/>
        </w:rPr>
        <w:t>Hà Lan xây dựng Flevopolder (970 km², cách đất liền 18 km) để thử nghiệm mô hình đô thị bền vững và quản trị nước; Nhật Bản xây sân bay Kansai (5,2 km², cách bờ Osaka 5 km) để tạo biểu tượng công nghệ quốc gia và tối ưu logistics; Các Tiểu vương quốc Ả Rập Thống nhất xây đảo Palm Jumeirah (5,6 km², cách bờ 500 m) để định vị Dubai là trung tâm du lịch – tài chính toàn cầu; Trung Quốc xây Hainan Free Trade Port (33.900 km², cách bờ Quảng Đông 30 km) để làm “phòng thí nghiệm thể chế quốc gia</w:t>
      </w:r>
      <w:r w:rsidR="00D87B2F" w:rsidRPr="00240B10">
        <w:rPr>
          <w:rFonts w:ascii="Times New Roman" w:eastAsia="Times New Roman" w:hAnsi="Times New Roman" w:cs="Times New Roman"/>
          <w:spacing w:val="-2"/>
          <w:sz w:val="28"/>
          <w:szCs w:val="28"/>
        </w:rPr>
        <w:t xml:space="preserve">”, </w:t>
      </w:r>
      <w:r w:rsidR="006A14E0" w:rsidRPr="00240B10">
        <w:rPr>
          <w:rFonts w:ascii="Times New Roman" w:eastAsia="Times New Roman" w:hAnsi="Times New Roman" w:cs="Times New Roman"/>
          <w:spacing w:val="-2"/>
          <w:sz w:val="28"/>
          <w:szCs w:val="28"/>
        </w:rPr>
        <w:t xml:space="preserve">Đà Nẵng không xây dựng khu đô thị lấn biển </w:t>
      </w:r>
      <w:r w:rsidR="00110B39" w:rsidRPr="00240B10">
        <w:rPr>
          <w:rFonts w:ascii="Times New Roman" w:eastAsia="Times New Roman" w:hAnsi="Times New Roman" w:cs="Times New Roman"/>
          <w:spacing w:val="-2"/>
          <w:sz w:val="28"/>
          <w:szCs w:val="28"/>
        </w:rPr>
        <w:t xml:space="preserve">với các đảo nhân tạo trên </w:t>
      </w:r>
      <w:r w:rsidR="00EA6D02" w:rsidRPr="00240B10">
        <w:rPr>
          <w:rFonts w:ascii="Times New Roman" w:eastAsia="Times New Roman" w:hAnsi="Times New Roman" w:cs="Times New Roman"/>
          <w:spacing w:val="-2"/>
          <w:sz w:val="28"/>
          <w:szCs w:val="28"/>
        </w:rPr>
        <w:t xml:space="preserve">vịnh, </w:t>
      </w:r>
      <w:r w:rsidR="00110B39" w:rsidRPr="00240B10">
        <w:rPr>
          <w:rFonts w:ascii="Times New Roman" w:eastAsia="Times New Roman" w:hAnsi="Times New Roman" w:cs="Times New Roman"/>
          <w:spacing w:val="-2"/>
          <w:sz w:val="28"/>
          <w:szCs w:val="28"/>
        </w:rPr>
        <w:t xml:space="preserve">biển </w:t>
      </w:r>
      <w:r w:rsidR="00EA6D02" w:rsidRPr="00240B10">
        <w:rPr>
          <w:rFonts w:ascii="Times New Roman" w:eastAsia="Times New Roman" w:hAnsi="Times New Roman" w:cs="Times New Roman"/>
          <w:spacing w:val="-2"/>
          <w:sz w:val="28"/>
          <w:szCs w:val="28"/>
        </w:rPr>
        <w:t xml:space="preserve">thuộc địa phận thành phố </w:t>
      </w:r>
      <w:r w:rsidR="006A14E0" w:rsidRPr="00240B10">
        <w:rPr>
          <w:rFonts w:ascii="Times New Roman" w:eastAsia="Times New Roman" w:hAnsi="Times New Roman" w:cs="Times New Roman"/>
          <w:spacing w:val="-2"/>
          <w:sz w:val="28"/>
          <w:szCs w:val="28"/>
        </w:rPr>
        <w:t>vì thiếu đất, mà vì cần mở ra một không gian phát triển thể chế và biểu tượng mới, phù hợp với yêu cầu</w:t>
      </w:r>
      <w:r w:rsidR="00E71E3D" w:rsidRPr="00240B10">
        <w:rPr>
          <w:rFonts w:ascii="Times New Roman" w:eastAsia="Times New Roman" w:hAnsi="Times New Roman" w:cs="Times New Roman"/>
          <w:spacing w:val="-2"/>
          <w:sz w:val="28"/>
          <w:szCs w:val="28"/>
        </w:rPr>
        <w:t xml:space="preserve"> chuyển đổi mô hình tăng trưởng của giai đoạn hội nhập sâu rộng</w:t>
      </w:r>
      <w:r w:rsidRPr="00240B10">
        <w:rPr>
          <w:rFonts w:ascii="Times New Roman" w:eastAsia="Times New Roman" w:hAnsi="Times New Roman" w:cs="Times New Roman"/>
          <w:spacing w:val="-2"/>
          <w:sz w:val="28"/>
          <w:szCs w:val="28"/>
        </w:rPr>
        <w:t>, tái cấu trúc năng lực phát triển quốc gia</w:t>
      </w:r>
      <w:r w:rsidR="00E71E3D" w:rsidRPr="00240B10">
        <w:rPr>
          <w:rFonts w:ascii="Times New Roman" w:eastAsia="Times New Roman" w:hAnsi="Times New Roman" w:cs="Times New Roman"/>
          <w:spacing w:val="-2"/>
          <w:sz w:val="28"/>
          <w:szCs w:val="28"/>
        </w:rPr>
        <w:t>. Không gian đất liền của thành phố tuy chưa hết, nhưng đã đạt giới hạn về năng lực tạo động lực tăng trưởng mới. Các khu đô thị và khu công nghiệp hiện hữu không còn đủ điều kiện để thử nghiệm cơ chế tài chính – thương mại – đầu tư quốc tế hay hình thành trung tâm dịch vụ cao cấp. Thành phố cần một không gian phát triển độc lập, có tính quốc tế, có thể kiểm soát an toàn và kết nối toàn cầu, tương thích với mô hình kinh tế số, kinh tế biển và chuỗi giá trị toàn cầu.</w:t>
      </w:r>
    </w:p>
    <w:p w14:paraId="61358D57" w14:textId="65B48941" w:rsidR="00131D6B" w:rsidRPr="00240B10" w:rsidRDefault="003809F2" w:rsidP="008C3597">
      <w:pPr>
        <w:widowControl w:val="0"/>
        <w:spacing w:before="120" w:after="120" w:line="360" w:lineRule="exact"/>
        <w:ind w:firstLine="720"/>
        <w:jc w:val="both"/>
        <w:rPr>
          <w:rFonts w:ascii="Times New Roman" w:eastAsia="Times New Roman" w:hAnsi="Times New Roman" w:cs="Times New Roman"/>
          <w:sz w:val="28"/>
          <w:szCs w:val="28"/>
        </w:rPr>
      </w:pPr>
      <w:r w:rsidRPr="00240B10">
        <w:rPr>
          <w:rFonts w:ascii="Times New Roman" w:eastAsia="Times New Roman" w:hAnsi="Times New Roman" w:cs="Times New Roman"/>
          <w:sz w:val="28"/>
          <w:szCs w:val="28"/>
        </w:rPr>
        <w:t>Do đó, việc x</w:t>
      </w:r>
      <w:r w:rsidR="00242FCF" w:rsidRPr="00240B10">
        <w:rPr>
          <w:rFonts w:ascii="Times New Roman" w:eastAsia="Times New Roman" w:hAnsi="Times New Roman" w:cs="Times New Roman"/>
          <w:sz w:val="28"/>
          <w:szCs w:val="28"/>
        </w:rPr>
        <w:t>ây dựng khu đô thị lấn biển</w:t>
      </w:r>
      <w:r w:rsidR="00ED799F" w:rsidRPr="00240B10">
        <w:rPr>
          <w:rFonts w:ascii="Times New Roman" w:eastAsia="Times New Roman" w:hAnsi="Times New Roman" w:cs="Times New Roman"/>
          <w:sz w:val="28"/>
          <w:szCs w:val="28"/>
        </w:rPr>
        <w:t xml:space="preserve"> với các đảo nhân tạo</w:t>
      </w:r>
      <w:r w:rsidR="00131D6B" w:rsidRPr="00240B10">
        <w:rPr>
          <w:rFonts w:ascii="Times New Roman" w:eastAsia="Times New Roman" w:hAnsi="Times New Roman" w:cs="Times New Roman"/>
          <w:sz w:val="28"/>
          <w:szCs w:val="28"/>
        </w:rPr>
        <w:t xml:space="preserve"> </w:t>
      </w:r>
      <w:r w:rsidRPr="00240B10">
        <w:rPr>
          <w:rFonts w:ascii="Times New Roman" w:eastAsia="Times New Roman" w:hAnsi="Times New Roman" w:cs="Times New Roman"/>
          <w:sz w:val="28"/>
          <w:szCs w:val="28"/>
        </w:rPr>
        <w:t xml:space="preserve">gắn với các cơ chế, chính sách đặc thù </w:t>
      </w:r>
      <w:r w:rsidR="005A128B" w:rsidRPr="00240B10">
        <w:rPr>
          <w:rFonts w:ascii="Times New Roman" w:eastAsia="Times New Roman" w:hAnsi="Times New Roman" w:cs="Times New Roman"/>
          <w:sz w:val="28"/>
          <w:szCs w:val="28"/>
        </w:rPr>
        <w:t xml:space="preserve">về quy hoạch, đầu tư, tài chính, thuế, đất đai, tài nguyên, </w:t>
      </w:r>
      <w:r w:rsidR="005A128B" w:rsidRPr="00240B10">
        <w:rPr>
          <w:rFonts w:ascii="Times New Roman" w:eastAsia="Times New Roman" w:hAnsi="Times New Roman" w:cs="Times New Roman"/>
          <w:sz w:val="28"/>
          <w:szCs w:val="28"/>
        </w:rPr>
        <w:lastRenderedPageBreak/>
        <w:t xml:space="preserve">môi trường, xuất khẩu, nhập khẩu, thủ tục hành chính </w:t>
      </w:r>
      <w:r w:rsidR="00131D6B" w:rsidRPr="00240B10">
        <w:rPr>
          <w:rFonts w:ascii="Times New Roman" w:eastAsia="Times New Roman" w:hAnsi="Times New Roman" w:cs="Times New Roman"/>
          <w:sz w:val="28"/>
          <w:szCs w:val="28"/>
        </w:rPr>
        <w:t>không chỉ là một giải pháp hạ tầng, mà là bước chuyển chiến lược từ “lấn ra biển” sang “thiết kế không gian thể chế mới.”</w:t>
      </w:r>
      <w:r w:rsidR="00242FCF" w:rsidRPr="00240B10">
        <w:rPr>
          <w:rFonts w:ascii="Times New Roman" w:eastAsia="Times New Roman" w:hAnsi="Times New Roman" w:cs="Times New Roman"/>
          <w:sz w:val="28"/>
          <w:szCs w:val="28"/>
        </w:rPr>
        <w:t>.</w:t>
      </w:r>
      <w:r w:rsidR="00131D6B" w:rsidRPr="00240B10">
        <w:rPr>
          <w:rFonts w:ascii="Times New Roman" w:eastAsia="Times New Roman" w:hAnsi="Times New Roman" w:cs="Times New Roman"/>
          <w:sz w:val="28"/>
          <w:szCs w:val="28"/>
        </w:rPr>
        <w:t xml:space="preserve"> </w:t>
      </w:r>
      <w:r w:rsidR="00242FCF" w:rsidRPr="00240B10">
        <w:rPr>
          <w:rFonts w:ascii="Times New Roman" w:eastAsia="Times New Roman" w:hAnsi="Times New Roman" w:cs="Times New Roman"/>
          <w:sz w:val="28"/>
          <w:szCs w:val="28"/>
        </w:rPr>
        <w:t>Khu đô thị lấn biển</w:t>
      </w:r>
      <w:r w:rsidR="00131D6B" w:rsidRPr="00240B10">
        <w:rPr>
          <w:rFonts w:ascii="Times New Roman" w:eastAsia="Times New Roman" w:hAnsi="Times New Roman" w:cs="Times New Roman"/>
          <w:sz w:val="28"/>
          <w:szCs w:val="28"/>
        </w:rPr>
        <w:t xml:space="preserve"> này sẽ trở thành “phòng thí nghiệm thể chế quốc gia” – nơi có ranh giới tự nhiên, dễ kiểm soát, an toàn và đủ điều kiện thí điểm cơ chế thương mại tự do, tài chính quốc tế, visa mở, hải quan điện tử, thuế linh hoạt. Mô hình này có thể tham chiếu Hainan Free Trade Port của Trung Quốc nhưng được điều chỉnh linh hoạt hơn, phù hợp với trình độ quản lý, năng lực kiểm soát và định hướng thể chế của Việt Nam.</w:t>
      </w:r>
    </w:p>
    <w:p w14:paraId="5E7C3073" w14:textId="7984E72A" w:rsidR="00131D6B" w:rsidRPr="00240B10" w:rsidRDefault="00131D6B" w:rsidP="008C3597">
      <w:pPr>
        <w:widowControl w:val="0"/>
        <w:spacing w:before="120" w:after="120" w:line="360" w:lineRule="exact"/>
        <w:ind w:firstLine="720"/>
        <w:jc w:val="both"/>
        <w:rPr>
          <w:rFonts w:ascii="Times New Roman" w:eastAsia="Times New Roman" w:hAnsi="Times New Roman" w:cs="Times New Roman"/>
          <w:spacing w:val="-3"/>
          <w:sz w:val="28"/>
          <w:szCs w:val="28"/>
        </w:rPr>
      </w:pPr>
      <w:r w:rsidRPr="00240B10">
        <w:rPr>
          <w:rFonts w:ascii="Times New Roman" w:eastAsia="Times New Roman" w:hAnsi="Times New Roman" w:cs="Times New Roman"/>
          <w:spacing w:val="-3"/>
          <w:sz w:val="28"/>
          <w:szCs w:val="28"/>
        </w:rPr>
        <w:t>Khác với Phú Quốc – một đảo tự nhiên cách đất liền 45 km, diện tích 574 km², nhưng hạn chế về hạ tầng, nguồn nhân lực và chuỗi kết nối quốc tế</w:t>
      </w:r>
      <w:r w:rsidR="000D5B75" w:rsidRPr="00240B10">
        <w:rPr>
          <w:rFonts w:ascii="Times New Roman" w:eastAsia="Times New Roman" w:hAnsi="Times New Roman" w:cs="Times New Roman"/>
          <w:spacing w:val="-3"/>
          <w:sz w:val="28"/>
          <w:szCs w:val="28"/>
        </w:rPr>
        <w:t>,</w:t>
      </w:r>
      <w:r w:rsidRPr="00240B10">
        <w:rPr>
          <w:rFonts w:ascii="Times New Roman" w:eastAsia="Times New Roman" w:hAnsi="Times New Roman" w:cs="Times New Roman"/>
          <w:spacing w:val="-3"/>
          <w:sz w:val="28"/>
          <w:szCs w:val="28"/>
        </w:rPr>
        <w:t xml:space="preserve"> Đà Nẵng có đầy đủ nền tảng để thực hiện mô hình “</w:t>
      </w:r>
      <w:r w:rsidR="00355402" w:rsidRPr="00240B10">
        <w:rPr>
          <w:rFonts w:ascii="Times New Roman" w:eastAsia="Times New Roman" w:hAnsi="Times New Roman" w:cs="Times New Roman"/>
          <w:spacing w:val="-3"/>
          <w:sz w:val="28"/>
          <w:szCs w:val="28"/>
        </w:rPr>
        <w:t xml:space="preserve">khu đô thị lấn biển với các </w:t>
      </w:r>
      <w:r w:rsidRPr="00240B10">
        <w:rPr>
          <w:rFonts w:ascii="Times New Roman" w:eastAsia="Times New Roman" w:hAnsi="Times New Roman" w:cs="Times New Roman"/>
          <w:spacing w:val="-3"/>
          <w:sz w:val="28"/>
          <w:szCs w:val="28"/>
        </w:rPr>
        <w:t xml:space="preserve">đảo thể chế nhân tạo.” Với sân bay quốc tế quy mô lớn, cảng nước sâu, khu công nghệ cao, trung tâm dữ liệu quốc gia và hệ thống logistics đồng bộ, Đà Nẵng có thể hình thành </w:t>
      </w:r>
      <w:r w:rsidR="00355402" w:rsidRPr="00240B10">
        <w:rPr>
          <w:rFonts w:ascii="Times New Roman" w:eastAsia="Times New Roman" w:hAnsi="Times New Roman" w:cs="Times New Roman"/>
          <w:spacing w:val="-3"/>
          <w:sz w:val="28"/>
          <w:szCs w:val="28"/>
        </w:rPr>
        <w:t>khu đô thị lấn biển với các</w:t>
      </w:r>
      <w:r w:rsidRPr="00240B10">
        <w:rPr>
          <w:rFonts w:ascii="Times New Roman" w:eastAsia="Times New Roman" w:hAnsi="Times New Roman" w:cs="Times New Roman"/>
          <w:spacing w:val="-3"/>
          <w:sz w:val="28"/>
          <w:szCs w:val="28"/>
        </w:rPr>
        <w:t xml:space="preserve"> đảo nhân tạo kết nối bằng cầu – hầm – hạ tầng ngầm, bảo đảm vận hành hiệu quả cơ chế đặc thù và an toàn trong quản lý. </w:t>
      </w:r>
    </w:p>
    <w:p w14:paraId="5D5B908E" w14:textId="3BA6262E" w:rsidR="00131D6B" w:rsidRPr="00240B10" w:rsidRDefault="00131D6B" w:rsidP="008C3597">
      <w:pPr>
        <w:widowControl w:val="0"/>
        <w:spacing w:before="120" w:after="120" w:line="360" w:lineRule="exact"/>
        <w:ind w:firstLine="720"/>
        <w:jc w:val="both"/>
        <w:rPr>
          <w:rFonts w:ascii="Times New Roman" w:eastAsia="Times New Roman" w:hAnsi="Times New Roman" w:cs="Times New Roman"/>
          <w:spacing w:val="-3"/>
          <w:sz w:val="28"/>
          <w:szCs w:val="28"/>
        </w:rPr>
      </w:pPr>
      <w:r w:rsidRPr="00240B10">
        <w:rPr>
          <w:rFonts w:ascii="Times New Roman" w:eastAsia="Times New Roman" w:hAnsi="Times New Roman" w:cs="Times New Roman"/>
          <w:spacing w:val="-3"/>
          <w:sz w:val="28"/>
          <w:szCs w:val="28"/>
        </w:rPr>
        <w:t xml:space="preserve">Đồng thời, </w:t>
      </w:r>
      <w:r w:rsidR="00436FC4" w:rsidRPr="00240B10">
        <w:rPr>
          <w:rFonts w:ascii="Times New Roman" w:eastAsia="Times New Roman" w:hAnsi="Times New Roman" w:cs="Times New Roman"/>
          <w:spacing w:val="-3"/>
          <w:sz w:val="28"/>
          <w:szCs w:val="28"/>
        </w:rPr>
        <w:t>khu đô thị lấn biển Đà Nẵng</w:t>
      </w:r>
      <w:r w:rsidR="00A816DF" w:rsidRPr="00240B10">
        <w:rPr>
          <w:rFonts w:ascii="Times New Roman" w:eastAsia="Times New Roman" w:hAnsi="Times New Roman" w:cs="Times New Roman"/>
          <w:spacing w:val="-3"/>
          <w:sz w:val="28"/>
          <w:szCs w:val="28"/>
        </w:rPr>
        <w:t xml:space="preserve"> với các đảo nhân tạo</w:t>
      </w:r>
      <w:r w:rsidRPr="00240B10">
        <w:rPr>
          <w:rFonts w:ascii="Times New Roman" w:eastAsia="Times New Roman" w:hAnsi="Times New Roman" w:cs="Times New Roman"/>
          <w:spacing w:val="-3"/>
          <w:sz w:val="28"/>
          <w:szCs w:val="28"/>
        </w:rPr>
        <w:t xml:space="preserve"> còn là biểu tượng quốc gia giữa đại dương, tương tự Palm Jumeirah của Các Tiểu vương quốc Ả Rập Thống nhất (UAE). Nếu Dubai dùng đảo nhân tạo để khẳng định bản lĩnh dân tộc và vị thế quốc tế, thì Đà Nẵng có thể dùng đảo nhân tạo để thể hiện tầm vóc Việt Nam – quốc gia dám bước ra biển, biến đại dương thành không gian phát triển, sáng tạo và hội nhập. Đây là biểu tượng về trí tuệ, bản lĩnh và khát vọng vươn ra toàn cầu của dân tộc Việt Nam trong thế kỷ XXI.</w:t>
      </w:r>
    </w:p>
    <w:p w14:paraId="141A054B" w14:textId="2A2846EE" w:rsidR="00131D6B" w:rsidRPr="00240B10" w:rsidRDefault="00131D6B" w:rsidP="008C3597">
      <w:pPr>
        <w:widowControl w:val="0"/>
        <w:spacing w:before="120" w:after="120" w:line="360" w:lineRule="exact"/>
        <w:ind w:firstLine="720"/>
        <w:jc w:val="both"/>
        <w:rPr>
          <w:rFonts w:ascii="Times New Roman" w:eastAsia="Times New Roman" w:hAnsi="Times New Roman" w:cs="Times New Roman"/>
          <w:spacing w:val="-3"/>
          <w:sz w:val="28"/>
          <w:szCs w:val="28"/>
        </w:rPr>
      </w:pPr>
      <w:r w:rsidRPr="00240B10">
        <w:rPr>
          <w:rFonts w:ascii="Times New Roman" w:eastAsia="Times New Roman" w:hAnsi="Times New Roman" w:cs="Times New Roman"/>
          <w:spacing w:val="-3"/>
          <w:sz w:val="28"/>
          <w:szCs w:val="28"/>
        </w:rPr>
        <w:t xml:space="preserve">Ngoài ý nghĩa thể chế và biểu tượng, </w:t>
      </w:r>
      <w:r w:rsidR="003C072F" w:rsidRPr="00240B10">
        <w:rPr>
          <w:rFonts w:ascii="Times New Roman" w:eastAsia="Times New Roman" w:hAnsi="Times New Roman" w:cs="Times New Roman"/>
          <w:spacing w:val="-3"/>
          <w:sz w:val="28"/>
          <w:szCs w:val="28"/>
        </w:rPr>
        <w:t xml:space="preserve">khu đô thị lấn biển Đà Nẵng với các </w:t>
      </w:r>
      <w:r w:rsidRPr="00240B10">
        <w:rPr>
          <w:rFonts w:ascii="Times New Roman" w:eastAsia="Times New Roman" w:hAnsi="Times New Roman" w:cs="Times New Roman"/>
          <w:spacing w:val="-3"/>
          <w:sz w:val="28"/>
          <w:szCs w:val="28"/>
        </w:rPr>
        <w:t xml:space="preserve">đảo nhân tạo còn là không gian đặc thù để thu hút giới tinh hoa, tài phiệt và nhà đầu tư chiến lược toàn cầu. Nhóm đối tượng này tìm kiếm môi trường riêng tư, an toàn, đẳng cấp, được quản lý chuyên nghiệp và có khả năng kết nối quốc tế nhanh chóng. Chỉ </w:t>
      </w:r>
      <w:r w:rsidR="003C072F" w:rsidRPr="00240B10">
        <w:rPr>
          <w:rFonts w:ascii="Times New Roman" w:eastAsia="Times New Roman" w:hAnsi="Times New Roman" w:cs="Times New Roman"/>
          <w:spacing w:val="-3"/>
          <w:sz w:val="28"/>
          <w:szCs w:val="28"/>
        </w:rPr>
        <w:t xml:space="preserve">khu đô thị lấn biển với các </w:t>
      </w:r>
      <w:r w:rsidRPr="00240B10">
        <w:rPr>
          <w:rFonts w:ascii="Times New Roman" w:eastAsia="Times New Roman" w:hAnsi="Times New Roman" w:cs="Times New Roman"/>
          <w:spacing w:val="-3"/>
          <w:sz w:val="28"/>
          <w:szCs w:val="28"/>
        </w:rPr>
        <w:t>đảo nhân tạo mới cho phép thiết kế đồng bộ toàn bộ cấu trúc hạ tầng đáp ứng các tiêu chí đó: hệ thống ngầm, logistics, trung tâm hội nghị quốc tế, cảng du thuyền, khu tài chính – thương mại – nghỉ dưỡng cao cấp, cùng hạ tầng kỹ thuật và dịch vụ hoàn thiện theo chuẩn quốc tế. Đây chính là không gian hội tụ trí tuệ, vốn, công nghệ và sáng tạo – nền tảng hình thành động</w:t>
      </w:r>
      <w:r w:rsidR="003B5924" w:rsidRPr="00240B10">
        <w:rPr>
          <w:rFonts w:ascii="Times New Roman" w:eastAsia="Times New Roman" w:hAnsi="Times New Roman" w:cs="Times New Roman"/>
          <w:spacing w:val="-3"/>
          <w:sz w:val="28"/>
          <w:szCs w:val="28"/>
        </w:rPr>
        <w:t xml:space="preserve"> </w:t>
      </w:r>
      <w:r w:rsidRPr="00240B10">
        <w:rPr>
          <w:rFonts w:ascii="Times New Roman" w:eastAsia="Times New Roman" w:hAnsi="Times New Roman" w:cs="Times New Roman"/>
          <w:spacing w:val="-3"/>
          <w:sz w:val="28"/>
          <w:szCs w:val="28"/>
        </w:rPr>
        <w:t>lực tăng trưởng mới của nền kinh tế tri thức và quyền lực mềm quốc gia.</w:t>
      </w:r>
    </w:p>
    <w:p w14:paraId="0E7BAE71" w14:textId="64512B8F" w:rsidR="00794FE7" w:rsidRPr="00240B10" w:rsidRDefault="008C75A3" w:rsidP="008C3597">
      <w:pPr>
        <w:widowControl w:val="0"/>
        <w:spacing w:before="120" w:after="120" w:line="360" w:lineRule="exact"/>
        <w:ind w:firstLine="700"/>
        <w:jc w:val="both"/>
        <w:rPr>
          <w:rFonts w:ascii="Times New Roman" w:eastAsia="Times New Roman" w:hAnsi="Times New Roman" w:cs="Times New Roman"/>
          <w:sz w:val="28"/>
          <w:szCs w:val="28"/>
        </w:rPr>
      </w:pPr>
      <w:r w:rsidRPr="00240B10">
        <w:rPr>
          <w:rFonts w:ascii="Times New Roman" w:eastAsia="Calibri" w:hAnsi="Times New Roman"/>
          <w:bCs/>
          <w:sz w:val="28"/>
          <w:szCs w:val="28"/>
        </w:rPr>
        <w:t>Từ các c</w:t>
      </w:r>
      <w:r w:rsidRPr="00240B10">
        <w:rPr>
          <w:rFonts w:ascii="Times New Roman" w:eastAsia="Calibri" w:hAnsi="Times New Roman" w:hint="eastAsia"/>
          <w:bCs/>
          <w:sz w:val="28"/>
          <w:szCs w:val="28"/>
        </w:rPr>
        <w:t>ơ</w:t>
      </w:r>
      <w:r w:rsidRPr="00240B10">
        <w:rPr>
          <w:rFonts w:ascii="Times New Roman" w:eastAsia="Calibri" w:hAnsi="Times New Roman"/>
          <w:bCs/>
          <w:sz w:val="28"/>
          <w:szCs w:val="28"/>
        </w:rPr>
        <w:t xml:space="preserve"> sở trên, việc ban hành </w:t>
      </w:r>
      <w:r w:rsidR="009F3A17" w:rsidRPr="00240B10">
        <w:rPr>
          <w:rFonts w:ascii="Times New Roman" w:eastAsia="Calibri" w:hAnsi="Times New Roman"/>
          <w:bCs/>
          <w:sz w:val="28"/>
          <w:szCs w:val="28"/>
        </w:rPr>
        <w:t>Nghị định của Chính phủ quy định về quy hoạch, đất đai, tài nguyên, môi trường, đầu tư, tài chính, thuế, xuất khẩu, nhập khẩu, thủ tục hành chính đối với dự án xây dựng khu đô thị l</w:t>
      </w:r>
      <w:r w:rsidR="008A768F" w:rsidRPr="00240B10">
        <w:rPr>
          <w:rFonts w:ascii="Times New Roman" w:eastAsia="Calibri" w:hAnsi="Times New Roman"/>
          <w:bCs/>
          <w:sz w:val="28"/>
          <w:szCs w:val="28"/>
        </w:rPr>
        <w:t>ấ</w:t>
      </w:r>
      <w:r w:rsidR="009F3A17" w:rsidRPr="00240B10">
        <w:rPr>
          <w:rFonts w:ascii="Times New Roman" w:eastAsia="Calibri" w:hAnsi="Times New Roman"/>
          <w:bCs/>
          <w:sz w:val="28"/>
          <w:szCs w:val="28"/>
        </w:rPr>
        <w:t xml:space="preserve">n biển </w:t>
      </w:r>
      <w:r w:rsidR="0036344D" w:rsidRPr="00240B10">
        <w:rPr>
          <w:rFonts w:ascii="Times New Roman" w:eastAsia="Calibri" w:hAnsi="Times New Roman"/>
          <w:bCs/>
          <w:sz w:val="28"/>
          <w:szCs w:val="28"/>
        </w:rPr>
        <w:t xml:space="preserve">tại thành phố Đà Nẵng để </w:t>
      </w:r>
      <w:r w:rsidR="004F1323" w:rsidRPr="00240B10">
        <w:rPr>
          <w:rFonts w:ascii="Times New Roman" w:eastAsia="Times New Roman" w:hAnsi="Times New Roman" w:cs="Times New Roman"/>
          <w:sz w:val="28"/>
          <w:szCs w:val="28"/>
        </w:rPr>
        <w:t>khơi thông các điểm “nghẽn”, phát huy tối đa tiềm năng, thế mạnh, nhất là các chính sách thu hút nhà đầu tư chiến lược phát triển các ngành, lĩnh vực quan trọng thu hút đầu tư của thành phố theo Nghị quyết số 43-NQ/TW,</w:t>
      </w:r>
      <w:hyperlink r:id="rId8">
        <w:r w:rsidR="004F1323" w:rsidRPr="00240B10">
          <w:rPr>
            <w:rFonts w:ascii="Times New Roman" w:eastAsia="Times New Roman" w:hAnsi="Times New Roman" w:cs="Times New Roman"/>
            <w:sz w:val="28"/>
            <w:szCs w:val="28"/>
          </w:rPr>
          <w:t xml:space="preserve"> </w:t>
        </w:r>
      </w:hyperlink>
      <w:hyperlink r:id="rId9">
        <w:r w:rsidR="004F1323" w:rsidRPr="00240B10">
          <w:rPr>
            <w:rFonts w:ascii="Times New Roman" w:eastAsia="Times New Roman" w:hAnsi="Times New Roman" w:cs="Times New Roman"/>
            <w:sz w:val="28"/>
            <w:szCs w:val="28"/>
          </w:rPr>
          <w:t>Kết luận số 79-KL/TW</w:t>
        </w:r>
      </w:hyperlink>
      <w:r w:rsidR="004F1323" w:rsidRPr="00240B10">
        <w:rPr>
          <w:rFonts w:ascii="Times New Roman" w:eastAsia="Times New Roman" w:hAnsi="Times New Roman" w:cs="Times New Roman"/>
          <w:sz w:val="28"/>
          <w:szCs w:val="28"/>
        </w:rPr>
        <w:t xml:space="preserve">, </w:t>
      </w:r>
      <w:r w:rsidR="00AE5C01" w:rsidRPr="00240B10">
        <w:rPr>
          <w:rFonts w:ascii="Times New Roman" w:eastAsia="Times New Roman" w:hAnsi="Times New Roman" w:cs="Times New Roman"/>
          <w:sz w:val="28"/>
          <w:szCs w:val="28"/>
        </w:rPr>
        <w:t xml:space="preserve">Thông báo số 165-TB/VPTW, Nghị quyết số 136/2024/QH15, </w:t>
      </w:r>
      <w:r w:rsidR="00AE5C01" w:rsidRPr="00240B10">
        <w:rPr>
          <w:rFonts w:ascii="Times New Roman" w:eastAsia="Times New Roman" w:hAnsi="Times New Roman" w:cs="Times New Roman"/>
          <w:sz w:val="28"/>
          <w:szCs w:val="28"/>
        </w:rPr>
        <w:lastRenderedPageBreak/>
        <w:t xml:space="preserve">Nghị quyết số 259/2025/QH15, </w:t>
      </w:r>
      <w:r w:rsidR="004F1323" w:rsidRPr="00240B10">
        <w:rPr>
          <w:rFonts w:ascii="Times New Roman" w:eastAsia="Times New Roman" w:hAnsi="Times New Roman" w:cs="Times New Roman"/>
          <w:sz w:val="28"/>
          <w:szCs w:val="28"/>
        </w:rPr>
        <w:t>Quyết định của Thủ tướng Chính phủ</w:t>
      </w:r>
      <w:r w:rsidR="004F1323" w:rsidRPr="00240B10">
        <w:rPr>
          <w:rStyle w:val="FootnoteReference"/>
          <w:rFonts w:ascii="Times New Roman" w:eastAsia="Times New Roman" w:hAnsi="Times New Roman" w:cs="Times New Roman"/>
          <w:sz w:val="28"/>
          <w:szCs w:val="28"/>
        </w:rPr>
        <w:footnoteReference w:id="10"/>
      </w:r>
      <w:r w:rsidR="004F1323" w:rsidRPr="00240B10">
        <w:rPr>
          <w:rFonts w:ascii="Times New Roman" w:eastAsia="Times New Roman" w:hAnsi="Times New Roman" w:cs="Times New Roman"/>
          <w:sz w:val="28"/>
          <w:szCs w:val="28"/>
        </w:rPr>
        <w:t xml:space="preserve"> và các định hướng, chủ trương, chính sách của Bộ Chính trị, Quốc hội, tạo đột phá phát triển kinh tế - xã hội nhanh, bền vững hơn, có sức lan tỏa lớn trong Vùng Duyên hải Nam Trung Bộ và Tây </w:t>
      </w:r>
      <w:r w:rsidR="00D87B2F" w:rsidRPr="00240B10">
        <w:rPr>
          <w:rFonts w:ascii="Times New Roman" w:eastAsia="Times New Roman" w:hAnsi="Times New Roman" w:cs="Times New Roman"/>
          <w:sz w:val="28"/>
          <w:szCs w:val="28"/>
        </w:rPr>
        <w:t>Nguyên</w:t>
      </w:r>
      <w:r w:rsidR="004F1323" w:rsidRPr="00240B10">
        <w:rPr>
          <w:rFonts w:ascii="Times New Roman" w:eastAsia="Times New Roman" w:hAnsi="Times New Roman" w:cs="Times New Roman"/>
          <w:sz w:val="28"/>
          <w:szCs w:val="28"/>
        </w:rPr>
        <w:t>, đóng góp lớn hơn vào tốc độ tăng trưởng kinh tế của cả nước là rất cần thiết và cấp bách.</w:t>
      </w:r>
    </w:p>
    <w:p w14:paraId="7ACDD59D" w14:textId="0328FEF9" w:rsidR="00AA3FC9" w:rsidRPr="00240B10" w:rsidRDefault="00DB42ED" w:rsidP="008C3597">
      <w:pPr>
        <w:spacing w:before="120" w:after="120" w:line="360" w:lineRule="exact"/>
        <w:ind w:firstLine="709"/>
        <w:jc w:val="both"/>
        <w:rPr>
          <w:rFonts w:ascii="Times New Roman" w:eastAsia="Times New Roman" w:hAnsi="Times New Roman" w:cs="Times New Roman"/>
          <w:b/>
          <w:bCs/>
          <w:sz w:val="28"/>
          <w:szCs w:val="28"/>
        </w:rPr>
      </w:pPr>
      <w:r w:rsidRPr="00240B10">
        <w:rPr>
          <w:rFonts w:ascii="Times New Roman" w:eastAsia="Times New Roman" w:hAnsi="Times New Roman" w:cs="Times New Roman"/>
          <w:b/>
          <w:bCs/>
          <w:sz w:val="28"/>
          <w:szCs w:val="28"/>
        </w:rPr>
        <w:t xml:space="preserve">3. </w:t>
      </w:r>
      <w:r w:rsidR="00002033" w:rsidRPr="00240B10">
        <w:rPr>
          <w:rFonts w:ascii="Times New Roman" w:eastAsia="Times New Roman" w:hAnsi="Times New Roman" w:cs="Times New Roman"/>
          <w:b/>
          <w:bCs/>
          <w:sz w:val="28"/>
          <w:szCs w:val="28"/>
        </w:rPr>
        <w:t>Mô hình p</w:t>
      </w:r>
      <w:r w:rsidR="0011166D" w:rsidRPr="00240B10">
        <w:rPr>
          <w:rFonts w:ascii="Times New Roman" w:eastAsia="Times New Roman" w:hAnsi="Times New Roman" w:cs="Times New Roman"/>
          <w:b/>
          <w:bCs/>
          <w:sz w:val="28"/>
          <w:szCs w:val="28"/>
        </w:rPr>
        <w:t>hát triển khu đô thị lấn biển</w:t>
      </w:r>
    </w:p>
    <w:p w14:paraId="2AE81CA5" w14:textId="5631DC0F" w:rsidR="00DB42ED" w:rsidRPr="00240B10" w:rsidRDefault="00AA3FC9" w:rsidP="008C3597">
      <w:pPr>
        <w:spacing w:before="120" w:after="120" w:line="360" w:lineRule="exact"/>
        <w:ind w:firstLine="709"/>
        <w:jc w:val="both"/>
        <w:rPr>
          <w:rFonts w:ascii="Times New Roman" w:eastAsia="Times New Roman" w:hAnsi="Times New Roman" w:cs="Times New Roman"/>
          <w:sz w:val="28"/>
          <w:szCs w:val="28"/>
        </w:rPr>
      </w:pPr>
      <w:r w:rsidRPr="00240B10">
        <w:rPr>
          <w:rFonts w:ascii="Times New Roman" w:eastAsia="Times New Roman" w:hAnsi="Times New Roman" w:cs="Times New Roman"/>
          <w:sz w:val="28"/>
          <w:szCs w:val="28"/>
        </w:rPr>
        <w:t xml:space="preserve">Các cơ chế, chính sách đặc thù được đề xuất áp dụng </w:t>
      </w:r>
      <w:r w:rsidR="0011166D" w:rsidRPr="00240B10">
        <w:rPr>
          <w:rFonts w:ascii="Times New Roman" w:eastAsia="Times New Roman" w:hAnsi="Times New Roman" w:cs="Times New Roman"/>
          <w:sz w:val="28"/>
          <w:szCs w:val="28"/>
        </w:rPr>
        <w:t xml:space="preserve">đối với việc xây dựng các khu đô thị lấn biển trên địa bàn thành phố Đà Nẵng. </w:t>
      </w:r>
      <w:r w:rsidR="003717D8" w:rsidRPr="00240B10">
        <w:rPr>
          <w:rFonts w:ascii="Times New Roman" w:eastAsia="Times New Roman" w:hAnsi="Times New Roman" w:cs="Times New Roman"/>
          <w:sz w:val="28"/>
          <w:szCs w:val="28"/>
        </w:rPr>
        <w:t>Tại thời điểm hiện nay, t</w:t>
      </w:r>
      <w:r w:rsidR="007B2DCA" w:rsidRPr="00240B10">
        <w:rPr>
          <w:rFonts w:ascii="Times New Roman" w:eastAsia="Times New Roman" w:hAnsi="Times New Roman" w:cs="Times New Roman"/>
          <w:sz w:val="28"/>
          <w:szCs w:val="28"/>
        </w:rPr>
        <w:t xml:space="preserve">heo quy hoạch thành phố </w:t>
      </w:r>
      <w:r w:rsidR="00127B13" w:rsidRPr="00240B10">
        <w:rPr>
          <w:rFonts w:ascii="Times New Roman" w:eastAsia="Times New Roman" w:hAnsi="Times New Roman" w:cs="Times New Roman"/>
          <w:sz w:val="28"/>
          <w:szCs w:val="28"/>
        </w:rPr>
        <w:t xml:space="preserve">Đà Nẵng được phê duyệt, </w:t>
      </w:r>
      <w:r w:rsidRPr="00240B10">
        <w:rPr>
          <w:rFonts w:ascii="Times New Roman" w:eastAsia="Times New Roman" w:hAnsi="Times New Roman" w:cs="Times New Roman"/>
          <w:sz w:val="28"/>
          <w:szCs w:val="28"/>
        </w:rPr>
        <w:t xml:space="preserve">trước </w:t>
      </w:r>
      <w:r w:rsidR="00127B13" w:rsidRPr="00240B10">
        <w:rPr>
          <w:rFonts w:ascii="Times New Roman" w:eastAsia="Times New Roman" w:hAnsi="Times New Roman" w:cs="Times New Roman"/>
          <w:sz w:val="28"/>
          <w:szCs w:val="28"/>
        </w:rPr>
        <w:t>mắt sẽ hình thành k</w:t>
      </w:r>
      <w:r w:rsidRPr="00240B10">
        <w:rPr>
          <w:rFonts w:ascii="Times New Roman" w:eastAsia="Times New Roman" w:hAnsi="Times New Roman" w:cs="Times New Roman"/>
          <w:sz w:val="28"/>
          <w:szCs w:val="28"/>
        </w:rPr>
        <w:t xml:space="preserve">hu đô thị lấn biển tại vịnh Đà Nẵng, </w:t>
      </w:r>
      <w:r w:rsidR="00F51929" w:rsidRPr="00240B10">
        <w:rPr>
          <w:rFonts w:ascii="Times New Roman" w:eastAsia="Times New Roman" w:hAnsi="Times New Roman" w:cs="Times New Roman"/>
          <w:sz w:val="28"/>
          <w:szCs w:val="28"/>
        </w:rPr>
        <w:t xml:space="preserve">dự kiến khu đô thị </w:t>
      </w:r>
      <w:r w:rsidRPr="00240B10">
        <w:rPr>
          <w:rFonts w:ascii="Times New Roman" w:eastAsia="Times New Roman" w:hAnsi="Times New Roman" w:cs="Times New Roman"/>
          <w:sz w:val="28"/>
          <w:szCs w:val="28"/>
        </w:rPr>
        <w:t xml:space="preserve">có quy mô khoảng 1.428 ha, ngoài khơi đối diện đường Nguyễn Tất Thành, gồm 05 cụm đảo nhân tạo đa chức năng và hệ thống đê, đảo điều tiết thủy văn, cảnh quan kết nối. Theo định hướng sơ bộ, không gian dự án bao gồm các khu chức năng chính như </w:t>
      </w:r>
      <w:r w:rsidR="003B6B0C" w:rsidRPr="00240B10">
        <w:rPr>
          <w:rFonts w:ascii="Times New Roman" w:eastAsia="Times New Roman" w:hAnsi="Times New Roman" w:cs="Times New Roman"/>
          <w:sz w:val="28"/>
          <w:szCs w:val="28"/>
        </w:rPr>
        <w:t xml:space="preserve">nhà ở, </w:t>
      </w:r>
      <w:r w:rsidRPr="00240B10">
        <w:rPr>
          <w:rFonts w:ascii="Times New Roman" w:eastAsia="Times New Roman" w:hAnsi="Times New Roman" w:cs="Times New Roman"/>
          <w:sz w:val="28"/>
          <w:szCs w:val="28"/>
        </w:rPr>
        <w:t>du lịch quốc tế, thương mại tự do và đổi mới sáng tạo, trung tâm tài chính quốc tế, giải trí thời đại và các công trình hạ tầng đồng bộ. Dự án được định hướng phát triển thành khu đô thị - dịch vụ biển đa chức năng, tích hợp các không gian kinh tế chiến lược, phát triển du lịch, thương mại, văn hóa, thể thao, vui chơi giải trí chất lượng cao, đồng thời bảo đảm yêu cầu phát triển xanh, thông minh, sinh thái, bền vững và gắn với quốc phòng, an ninh trên biển. Tổng mức đầu tư dự kiến khoảng 355</w:t>
      </w:r>
      <w:r w:rsidR="000F2C13" w:rsidRPr="00240B10">
        <w:rPr>
          <w:rFonts w:ascii="Times New Roman" w:eastAsia="Times New Roman" w:hAnsi="Times New Roman" w:cs="Times New Roman"/>
          <w:sz w:val="28"/>
          <w:szCs w:val="28"/>
        </w:rPr>
        <w:t xml:space="preserve">.000 </w:t>
      </w:r>
      <w:r w:rsidRPr="00240B10">
        <w:rPr>
          <w:rFonts w:ascii="Times New Roman" w:eastAsia="Times New Roman" w:hAnsi="Times New Roman" w:cs="Times New Roman"/>
          <w:sz w:val="28"/>
          <w:szCs w:val="28"/>
        </w:rPr>
        <w:t>tỷ đồng (tương đương khoảng 14 tỷ USD), thời gian thực hiện khoảng 15 năm, từ năm 2026 đến năm 2040; nhà đầu tư chiến lược được lựa chọn theo tiêu chí do thành phố ban hành, tự thu xếp vốn và công nghệ, không sử dụng vốn đầu tư công, không đề nghị bảo lãnh của Nhà nước. Về</w:t>
      </w:r>
      <w:r w:rsidR="00673E06" w:rsidRPr="00240B10">
        <w:rPr>
          <w:rFonts w:ascii="Times New Roman" w:eastAsia="Times New Roman" w:hAnsi="Times New Roman" w:cs="Times New Roman"/>
          <w:sz w:val="28"/>
          <w:szCs w:val="28"/>
        </w:rPr>
        <w:t xml:space="preserve"> tính</w:t>
      </w:r>
      <w:r w:rsidRPr="00240B10">
        <w:rPr>
          <w:rFonts w:ascii="Times New Roman" w:eastAsia="Times New Roman" w:hAnsi="Times New Roman" w:cs="Times New Roman"/>
          <w:sz w:val="28"/>
          <w:szCs w:val="28"/>
        </w:rPr>
        <w:t xml:space="preserve"> khả thi kỹ thuật, công nghệ</w:t>
      </w:r>
      <w:r w:rsidR="00673E06" w:rsidRPr="00240B10">
        <w:rPr>
          <w:rFonts w:ascii="Times New Roman" w:eastAsia="Times New Roman" w:hAnsi="Times New Roman" w:cs="Times New Roman"/>
          <w:sz w:val="28"/>
          <w:szCs w:val="28"/>
        </w:rPr>
        <w:t>,</w:t>
      </w:r>
      <w:r w:rsidRPr="00240B10">
        <w:rPr>
          <w:rFonts w:ascii="Times New Roman" w:eastAsia="Times New Roman" w:hAnsi="Times New Roman" w:cs="Times New Roman"/>
          <w:sz w:val="28"/>
          <w:szCs w:val="28"/>
        </w:rPr>
        <w:t xml:space="preserve"> môi trường, khu vực dự án có tính nhạy cảm nhất định, trong quá triển khai cần tiếp tục được nghiên cứu chuyên sâu, đánh giá đầy đủ tác động đến thủy động lực, bồi xói, chất lượng môi trường và đa dạng sinh học.</w:t>
      </w:r>
    </w:p>
    <w:p w14:paraId="42D96843" w14:textId="5DBFA492" w:rsidR="007D017F" w:rsidRPr="00240B10" w:rsidRDefault="009A3FBA" w:rsidP="008C3597">
      <w:pPr>
        <w:widowControl w:val="0"/>
        <w:spacing w:before="120" w:after="120" w:line="360" w:lineRule="exact"/>
        <w:ind w:firstLine="700"/>
        <w:jc w:val="both"/>
        <w:rPr>
          <w:rFonts w:ascii="Times New Roman" w:eastAsia="Times New Roman" w:hAnsi="Times New Roman" w:cs="Times New Roman"/>
          <w:b/>
          <w:sz w:val="28"/>
          <w:szCs w:val="28"/>
        </w:rPr>
      </w:pPr>
      <w:r w:rsidRPr="00240B10">
        <w:rPr>
          <w:rFonts w:ascii="Times New Roman" w:eastAsia="Times New Roman" w:hAnsi="Times New Roman" w:cs="Times New Roman"/>
          <w:b/>
          <w:sz w:val="28"/>
          <w:szCs w:val="28"/>
        </w:rPr>
        <w:t xml:space="preserve">II. MỤC ĐÍCH BAN HÀNH, QUAN ĐIỂM XÂY DỰNG DỰ THẢO NGHỊ </w:t>
      </w:r>
      <w:r w:rsidR="00787664" w:rsidRPr="00240B10">
        <w:rPr>
          <w:rFonts w:ascii="Times New Roman" w:eastAsia="Times New Roman" w:hAnsi="Times New Roman" w:cs="Times New Roman"/>
          <w:b/>
          <w:sz w:val="28"/>
          <w:szCs w:val="28"/>
        </w:rPr>
        <w:t>ĐỊNH</w:t>
      </w:r>
    </w:p>
    <w:p w14:paraId="2981BC84" w14:textId="51D402D1" w:rsidR="007D017F" w:rsidRPr="00240B10" w:rsidRDefault="009A3FBA" w:rsidP="008C3597">
      <w:pPr>
        <w:pStyle w:val="ListParagraph"/>
        <w:widowControl w:val="0"/>
        <w:numPr>
          <w:ilvl w:val="0"/>
          <w:numId w:val="2"/>
        </w:numPr>
        <w:spacing w:before="120" w:after="120" w:line="360" w:lineRule="exact"/>
        <w:jc w:val="both"/>
        <w:rPr>
          <w:rFonts w:ascii="Times New Roman" w:eastAsia="Times New Roman" w:hAnsi="Times New Roman" w:cs="Times New Roman"/>
          <w:b/>
          <w:sz w:val="28"/>
          <w:szCs w:val="28"/>
        </w:rPr>
      </w:pPr>
      <w:r w:rsidRPr="00240B10">
        <w:rPr>
          <w:rFonts w:ascii="Times New Roman" w:eastAsia="Times New Roman" w:hAnsi="Times New Roman" w:cs="Times New Roman"/>
          <w:b/>
          <w:sz w:val="28"/>
          <w:szCs w:val="28"/>
        </w:rPr>
        <w:t xml:space="preserve">Mục đích ban hành </w:t>
      </w:r>
      <w:r w:rsidR="00C044AC" w:rsidRPr="00240B10">
        <w:rPr>
          <w:rFonts w:ascii="Times New Roman" w:eastAsia="Times New Roman" w:hAnsi="Times New Roman" w:cs="Times New Roman"/>
          <w:b/>
          <w:sz w:val="28"/>
          <w:szCs w:val="28"/>
        </w:rPr>
        <w:t>Nghị định</w:t>
      </w:r>
    </w:p>
    <w:p w14:paraId="7AC11905" w14:textId="11ED4CCB" w:rsidR="00A82056" w:rsidRPr="00240B10" w:rsidRDefault="00A82056" w:rsidP="008C3597">
      <w:pPr>
        <w:widowControl w:val="0"/>
        <w:spacing w:before="120" w:after="120" w:line="360" w:lineRule="exact"/>
        <w:ind w:firstLine="720"/>
        <w:jc w:val="both"/>
        <w:rPr>
          <w:rFonts w:ascii="Times New Roman" w:eastAsia="Times New Roman" w:hAnsi="Times New Roman" w:cs="Times New Roman"/>
          <w:iCs/>
          <w:sz w:val="28"/>
          <w:szCs w:val="28"/>
        </w:rPr>
      </w:pPr>
      <w:r w:rsidRPr="00240B10">
        <w:rPr>
          <w:rFonts w:ascii="Times New Roman" w:eastAsia="Times New Roman" w:hAnsi="Times New Roman" w:cs="Times New Roman"/>
          <w:iCs/>
          <w:sz w:val="28"/>
          <w:szCs w:val="28"/>
        </w:rPr>
        <w:t xml:space="preserve">Nhằm quy định các cơ chế, chính sách đặc thù về quy hoạch, đầu tư, tài chính, thuế, đất đai, tài nguyên, môi trường, xuất nhập khẩu, thủ tục hành chính đối với dự án xây dựng khu đô thị lấn biển trên cơ sở Nghị quyết số 259/2025/QH15 của Quốc hội áp dụng tại thành phố Đà Nẵng; các Nghị quyết đặc thù của Chính phủ, Quốc hội, Uỷ ban Thường vụ Quốc hội áp dụng tại một </w:t>
      </w:r>
      <w:r w:rsidRPr="00240B10">
        <w:rPr>
          <w:rFonts w:ascii="Times New Roman" w:eastAsia="Times New Roman" w:hAnsi="Times New Roman" w:cs="Times New Roman"/>
          <w:iCs/>
          <w:sz w:val="28"/>
          <w:szCs w:val="28"/>
        </w:rPr>
        <w:lastRenderedPageBreak/>
        <w:t>số lĩnh vực, địa phương khác; các văn bản quy phạm pháp luật hiện hành và xuất phát từ yêu cầu thực tiễn của thành phố</w:t>
      </w:r>
      <w:r w:rsidR="007E3DF9" w:rsidRPr="00240B10">
        <w:rPr>
          <w:rFonts w:ascii="Times New Roman" w:eastAsia="Times New Roman" w:hAnsi="Times New Roman" w:cs="Times New Roman"/>
          <w:iCs/>
          <w:sz w:val="28"/>
          <w:szCs w:val="28"/>
        </w:rPr>
        <w:t xml:space="preserve"> g</w:t>
      </w:r>
      <w:r w:rsidRPr="00240B10">
        <w:rPr>
          <w:rFonts w:ascii="Times New Roman" w:eastAsia="Times New Roman" w:hAnsi="Times New Roman" w:cs="Times New Roman"/>
          <w:iCs/>
          <w:sz w:val="28"/>
          <w:szCs w:val="28"/>
        </w:rPr>
        <w:t>óp phần hoàn thiện khung pháp lý đồng bộ, thống nhất, khả thi, tạo điều kiện</w:t>
      </w:r>
      <w:r w:rsidR="005C4BD7" w:rsidRPr="00240B10">
        <w:rPr>
          <w:rFonts w:ascii="Times New Roman" w:eastAsia="Times New Roman" w:hAnsi="Times New Roman" w:cs="Times New Roman"/>
          <w:iCs/>
          <w:sz w:val="28"/>
          <w:szCs w:val="28"/>
        </w:rPr>
        <w:t xml:space="preserve"> thuận lợi thu hút nhà đầu tư chiến lược triển khai thành công dự án xây dựng khu đô thị lấn biển, tạo động lực</w:t>
      </w:r>
      <w:r w:rsidRPr="00240B10">
        <w:rPr>
          <w:rFonts w:ascii="Times New Roman" w:eastAsia="Times New Roman" w:hAnsi="Times New Roman" w:cs="Times New Roman"/>
          <w:iCs/>
          <w:sz w:val="28"/>
          <w:szCs w:val="28"/>
        </w:rPr>
        <w:t xml:space="preserve"> thúc đẩy phát triển kinh tế – xã hội </w:t>
      </w:r>
      <w:r w:rsidR="00C451C6" w:rsidRPr="00240B10">
        <w:rPr>
          <w:rFonts w:ascii="Times New Roman" w:eastAsia="Times New Roman" w:hAnsi="Times New Roman" w:cs="Times New Roman"/>
          <w:iCs/>
          <w:sz w:val="28"/>
          <w:szCs w:val="28"/>
        </w:rPr>
        <w:t>bền vững trong kỷ nguyên mới</w:t>
      </w:r>
      <w:r w:rsidRPr="00240B10">
        <w:rPr>
          <w:rFonts w:ascii="Times New Roman" w:eastAsia="Times New Roman" w:hAnsi="Times New Roman" w:cs="Times New Roman"/>
          <w:iCs/>
          <w:sz w:val="28"/>
          <w:szCs w:val="28"/>
        </w:rPr>
        <w:t>.</w:t>
      </w:r>
    </w:p>
    <w:p w14:paraId="6D0ADF27" w14:textId="7449F026" w:rsidR="007D017F" w:rsidRPr="00240B10" w:rsidRDefault="009A3FBA" w:rsidP="008C3597">
      <w:pPr>
        <w:widowControl w:val="0"/>
        <w:spacing w:before="120" w:after="120" w:line="360" w:lineRule="exact"/>
        <w:ind w:firstLine="720"/>
        <w:jc w:val="both"/>
        <w:rPr>
          <w:rFonts w:ascii="Times New Roman" w:eastAsia="Times New Roman" w:hAnsi="Times New Roman" w:cs="Times New Roman"/>
          <w:b/>
          <w:sz w:val="28"/>
          <w:szCs w:val="28"/>
        </w:rPr>
      </w:pPr>
      <w:r w:rsidRPr="00240B10">
        <w:rPr>
          <w:rFonts w:ascii="Times New Roman" w:eastAsia="Times New Roman" w:hAnsi="Times New Roman" w:cs="Times New Roman"/>
          <w:b/>
          <w:sz w:val="28"/>
          <w:szCs w:val="28"/>
        </w:rPr>
        <w:t>2. Quan điểm</w:t>
      </w:r>
      <w:r w:rsidR="00C044AC" w:rsidRPr="00240B10">
        <w:rPr>
          <w:rFonts w:ascii="Times New Roman" w:eastAsia="Times New Roman" w:hAnsi="Times New Roman" w:cs="Times New Roman"/>
          <w:b/>
          <w:sz w:val="28"/>
          <w:szCs w:val="28"/>
        </w:rPr>
        <w:t xml:space="preserve"> xây dựng dự thảo Nghị định</w:t>
      </w:r>
    </w:p>
    <w:p w14:paraId="14DCAC59" w14:textId="1596CD67" w:rsidR="008C4FD0" w:rsidRPr="00240B10" w:rsidRDefault="00BD6E96" w:rsidP="008C3597">
      <w:pPr>
        <w:widowControl w:val="0"/>
        <w:spacing w:before="120" w:after="120" w:line="360" w:lineRule="exact"/>
        <w:ind w:firstLine="720"/>
        <w:jc w:val="both"/>
        <w:rPr>
          <w:rFonts w:ascii="Times New Roman" w:eastAsia="Times New Roman" w:hAnsi="Times New Roman" w:cs="Times New Roman"/>
          <w:iCs/>
          <w:sz w:val="28"/>
          <w:szCs w:val="28"/>
        </w:rPr>
      </w:pPr>
      <w:r w:rsidRPr="00240B10">
        <w:rPr>
          <w:rFonts w:ascii="Times New Roman" w:eastAsia="Times New Roman" w:hAnsi="Times New Roman" w:cs="Times New Roman"/>
          <w:i/>
          <w:iCs/>
          <w:sz w:val="28"/>
          <w:szCs w:val="28"/>
        </w:rPr>
        <w:t>Thứ nhất,</w:t>
      </w:r>
      <w:r w:rsidR="008C4FD0" w:rsidRPr="00240B10">
        <w:rPr>
          <w:rFonts w:ascii="Times New Roman" w:eastAsia="Times New Roman" w:hAnsi="Times New Roman" w:cs="Times New Roman"/>
          <w:iCs/>
          <w:sz w:val="28"/>
          <w:szCs w:val="28"/>
        </w:rPr>
        <w:t xml:space="preserve"> </w:t>
      </w:r>
      <w:r w:rsidRPr="00240B10">
        <w:rPr>
          <w:rFonts w:ascii="Times New Roman" w:eastAsia="Times New Roman" w:hAnsi="Times New Roman" w:cs="Times New Roman"/>
          <w:iCs/>
          <w:sz w:val="28"/>
          <w:szCs w:val="28"/>
        </w:rPr>
        <w:t>b</w:t>
      </w:r>
      <w:r w:rsidR="008C4FD0" w:rsidRPr="00240B10">
        <w:rPr>
          <w:rFonts w:ascii="Times New Roman" w:eastAsia="Times New Roman" w:hAnsi="Times New Roman" w:cs="Times New Roman"/>
          <w:iCs/>
          <w:sz w:val="28"/>
          <w:szCs w:val="28"/>
        </w:rPr>
        <w:t>ảo đảm tuân thủ các quy định của Hiến pháp năm 2013; phù hợp với đường lối, chủ trương của Đảng, chính sách, pháp luật của Nhà nước; phù hợp với cam kết, điều ước quốc tế mà Việt Nam đã tham gia ký kết.</w:t>
      </w:r>
    </w:p>
    <w:p w14:paraId="70CC93E4" w14:textId="5F77E05B" w:rsidR="008C4FD0" w:rsidRPr="00240B10" w:rsidRDefault="00BD6E96" w:rsidP="008C3597">
      <w:pPr>
        <w:widowControl w:val="0"/>
        <w:spacing w:before="120" w:after="120" w:line="360" w:lineRule="exact"/>
        <w:ind w:firstLine="720"/>
        <w:jc w:val="both"/>
        <w:rPr>
          <w:rFonts w:ascii="Times New Roman" w:eastAsia="Times New Roman" w:hAnsi="Times New Roman" w:cs="Times New Roman"/>
          <w:iCs/>
          <w:sz w:val="28"/>
          <w:szCs w:val="28"/>
        </w:rPr>
      </w:pPr>
      <w:r w:rsidRPr="00240B10">
        <w:rPr>
          <w:rFonts w:ascii="Times New Roman" w:eastAsia="Times New Roman" w:hAnsi="Times New Roman" w:cs="Times New Roman"/>
          <w:i/>
          <w:iCs/>
          <w:sz w:val="28"/>
          <w:szCs w:val="28"/>
        </w:rPr>
        <w:t>Thứ hai,</w:t>
      </w:r>
      <w:r w:rsidR="008C4FD0" w:rsidRPr="00240B10">
        <w:rPr>
          <w:rFonts w:ascii="Times New Roman" w:eastAsia="Times New Roman" w:hAnsi="Times New Roman" w:cs="Times New Roman"/>
          <w:iCs/>
          <w:sz w:val="28"/>
          <w:szCs w:val="28"/>
        </w:rPr>
        <w:t xml:space="preserve"> </w:t>
      </w:r>
      <w:r w:rsidRPr="00240B10">
        <w:rPr>
          <w:rFonts w:ascii="Times New Roman" w:eastAsia="Times New Roman" w:hAnsi="Times New Roman" w:cs="Times New Roman"/>
          <w:iCs/>
          <w:sz w:val="28"/>
          <w:szCs w:val="28"/>
        </w:rPr>
        <w:t>c</w:t>
      </w:r>
      <w:r w:rsidR="008C4FD0" w:rsidRPr="00240B10">
        <w:rPr>
          <w:rFonts w:ascii="Times New Roman" w:eastAsia="Times New Roman" w:hAnsi="Times New Roman" w:cs="Times New Roman"/>
          <w:iCs/>
          <w:sz w:val="28"/>
          <w:szCs w:val="28"/>
        </w:rPr>
        <w:t xml:space="preserve">hỉ quy định chi tiết một số cơ chế, chính sách phù hợp, thực sự cần thiết đối với dự án xây dựng khu đô thị lấn biển trên địa bàn thành phố </w:t>
      </w:r>
      <w:r w:rsidR="00104A7F" w:rsidRPr="00240B10">
        <w:rPr>
          <w:rFonts w:ascii="Times New Roman" w:eastAsia="Times New Roman" w:hAnsi="Times New Roman" w:cs="Times New Roman"/>
          <w:iCs/>
          <w:sz w:val="28"/>
          <w:szCs w:val="28"/>
        </w:rPr>
        <w:t xml:space="preserve">Đà Nẵng </w:t>
      </w:r>
      <w:r w:rsidR="008C4FD0" w:rsidRPr="00240B10">
        <w:rPr>
          <w:rFonts w:ascii="Times New Roman" w:eastAsia="Times New Roman" w:hAnsi="Times New Roman" w:cs="Times New Roman"/>
          <w:iCs/>
          <w:sz w:val="28"/>
          <w:szCs w:val="28"/>
        </w:rPr>
        <w:t>thuộc thẩm quyền của Chính phủ và các vấn đề cần thiết thuộc thẩm quyền của Quốc hội, Ủy ban Thường vụ Quốc hội nhưng chưa đủ điều kiện xây dựng thành luật hoặc pháp lệnh để đáp ứng yêu cầu quản lý nhà nước, quản lý kinh tế, quản lý xã hội. Trước khi ban hành</w:t>
      </w:r>
      <w:r w:rsidR="00673E06" w:rsidRPr="00240B10">
        <w:rPr>
          <w:rFonts w:ascii="Times New Roman" w:eastAsia="Times New Roman" w:hAnsi="Times New Roman" w:cs="Times New Roman"/>
          <w:iCs/>
          <w:sz w:val="28"/>
          <w:szCs w:val="28"/>
        </w:rPr>
        <w:t>,</w:t>
      </w:r>
      <w:r w:rsidR="008C4FD0" w:rsidRPr="00240B10">
        <w:rPr>
          <w:rFonts w:ascii="Times New Roman" w:eastAsia="Times New Roman" w:hAnsi="Times New Roman" w:cs="Times New Roman"/>
          <w:iCs/>
          <w:sz w:val="28"/>
          <w:szCs w:val="28"/>
        </w:rPr>
        <w:t xml:space="preserve"> </w:t>
      </w:r>
      <w:r w:rsidR="00673E06" w:rsidRPr="00240B10">
        <w:rPr>
          <w:rFonts w:ascii="Times New Roman" w:eastAsia="Times New Roman" w:hAnsi="Times New Roman" w:cs="Times New Roman"/>
          <w:iCs/>
          <w:sz w:val="28"/>
          <w:szCs w:val="28"/>
        </w:rPr>
        <w:t xml:space="preserve">Nghị </w:t>
      </w:r>
      <w:r w:rsidR="008C4FD0" w:rsidRPr="00240B10">
        <w:rPr>
          <w:rFonts w:ascii="Times New Roman" w:eastAsia="Times New Roman" w:hAnsi="Times New Roman" w:cs="Times New Roman"/>
          <w:iCs/>
          <w:sz w:val="28"/>
          <w:szCs w:val="28"/>
        </w:rPr>
        <w:t>định này phải được sự đồng ý của Ủy ban Thường vụ Quốc hội</w:t>
      </w:r>
      <w:r w:rsidR="004F478F" w:rsidRPr="00240B10">
        <w:rPr>
          <w:rFonts w:ascii="Times New Roman" w:eastAsia="Times New Roman" w:hAnsi="Times New Roman" w:cs="Times New Roman"/>
          <w:iCs/>
          <w:sz w:val="28"/>
          <w:szCs w:val="28"/>
        </w:rPr>
        <w:t xml:space="preserve"> theo đúng quy định tại điểm c khoản 1 Điều 14 Luật Ban hành văn bản quy phạm pháp luật</w:t>
      </w:r>
      <w:r w:rsidR="008C4FD0" w:rsidRPr="00240B10">
        <w:rPr>
          <w:rFonts w:ascii="Times New Roman" w:eastAsia="Times New Roman" w:hAnsi="Times New Roman" w:cs="Times New Roman"/>
          <w:iCs/>
          <w:sz w:val="28"/>
          <w:szCs w:val="28"/>
        </w:rPr>
        <w:t>; tiếp tục kế thừa các cơ chế, chính sách đặc thù đã được Quốc hội cho phép tại Nghị quyết số 136/2024/QH15 và Nghị quyết số 259/2025/QH15; bổ sung và quy định chi tiết các cơ chế, chính sách phù hợp đang được thí điểm tại một số lĩnh vực, địa phương.</w:t>
      </w:r>
    </w:p>
    <w:p w14:paraId="73528F8E" w14:textId="2B70DAFD" w:rsidR="008C4FD0" w:rsidRPr="00240B10" w:rsidRDefault="00BD6E96" w:rsidP="008C3597">
      <w:pPr>
        <w:widowControl w:val="0"/>
        <w:spacing w:before="120" w:after="120" w:line="360" w:lineRule="exact"/>
        <w:ind w:firstLine="720"/>
        <w:jc w:val="both"/>
        <w:rPr>
          <w:rFonts w:ascii="Times New Roman" w:eastAsia="Times New Roman" w:hAnsi="Times New Roman" w:cs="Times New Roman"/>
          <w:iCs/>
          <w:sz w:val="28"/>
          <w:szCs w:val="28"/>
        </w:rPr>
      </w:pPr>
      <w:r w:rsidRPr="00240B10">
        <w:rPr>
          <w:rFonts w:ascii="Times New Roman" w:eastAsia="Times New Roman" w:hAnsi="Times New Roman" w:cs="Times New Roman"/>
          <w:i/>
          <w:iCs/>
          <w:sz w:val="28"/>
          <w:szCs w:val="28"/>
        </w:rPr>
        <w:t>Thứ ba,</w:t>
      </w:r>
      <w:r w:rsidR="008C4FD0" w:rsidRPr="00240B10">
        <w:rPr>
          <w:rFonts w:ascii="Times New Roman" w:eastAsia="Times New Roman" w:hAnsi="Times New Roman" w:cs="Times New Roman"/>
          <w:iCs/>
          <w:sz w:val="28"/>
          <w:szCs w:val="28"/>
        </w:rPr>
        <w:t xml:space="preserve"> </w:t>
      </w:r>
      <w:r w:rsidRPr="00240B10">
        <w:rPr>
          <w:rFonts w:ascii="Times New Roman" w:eastAsia="Times New Roman" w:hAnsi="Times New Roman" w:cs="Times New Roman"/>
          <w:iCs/>
          <w:sz w:val="28"/>
          <w:szCs w:val="28"/>
        </w:rPr>
        <w:t>t</w:t>
      </w:r>
      <w:r w:rsidR="008C4FD0" w:rsidRPr="00240B10">
        <w:rPr>
          <w:rFonts w:ascii="Times New Roman" w:eastAsia="Times New Roman" w:hAnsi="Times New Roman" w:cs="Times New Roman"/>
          <w:iCs/>
          <w:sz w:val="28"/>
          <w:szCs w:val="28"/>
        </w:rPr>
        <w:t>ăng cường phân cấp, ủy quyền cho Thành phố nhằm tăng tính chủ động, sáng tạo, tăng tính tự chủ, tự chịu trách nhiệm của chính quyền thành phố Đà Nẵng, đồng thời đảm bảo nhiệm vụ kiểm tra, giám sát của Quốc hội, Chính phủ, HĐND Thành phố. Việc quy định các cơ chế, chính sách đặc thù phải được đồng thuận của người dân và doanh nghiệp; bảo đảm sự ổn định cho sự phát triển kinh tế, xã hội của Thành phố, không ảnh hưởng lớn đến môi trường đầu tư, kinh doanh.</w:t>
      </w:r>
    </w:p>
    <w:p w14:paraId="23735C52" w14:textId="4C519FEA" w:rsidR="008C4FD0" w:rsidRPr="00240B10" w:rsidRDefault="00BD6E96" w:rsidP="008C3597">
      <w:pPr>
        <w:widowControl w:val="0"/>
        <w:spacing w:before="120" w:after="120" w:line="360" w:lineRule="exact"/>
        <w:ind w:firstLine="720"/>
        <w:jc w:val="both"/>
        <w:rPr>
          <w:rFonts w:ascii="Times New Roman" w:eastAsia="Times New Roman" w:hAnsi="Times New Roman" w:cs="Times New Roman"/>
          <w:iCs/>
          <w:sz w:val="28"/>
          <w:szCs w:val="28"/>
        </w:rPr>
      </w:pPr>
      <w:r w:rsidRPr="00240B10">
        <w:rPr>
          <w:rFonts w:ascii="Times New Roman" w:eastAsia="Times New Roman" w:hAnsi="Times New Roman" w:cs="Times New Roman"/>
          <w:i/>
          <w:iCs/>
          <w:sz w:val="28"/>
          <w:szCs w:val="28"/>
        </w:rPr>
        <w:t>Thứ tư,</w:t>
      </w:r>
      <w:r w:rsidR="008C4FD0" w:rsidRPr="00240B10">
        <w:rPr>
          <w:rFonts w:ascii="Times New Roman" w:eastAsia="Times New Roman" w:hAnsi="Times New Roman" w:cs="Times New Roman"/>
          <w:iCs/>
          <w:sz w:val="28"/>
          <w:szCs w:val="28"/>
        </w:rPr>
        <w:t xml:space="preserve"> </w:t>
      </w:r>
      <w:r w:rsidRPr="00240B10">
        <w:rPr>
          <w:rFonts w:ascii="Times New Roman" w:eastAsia="Times New Roman" w:hAnsi="Times New Roman" w:cs="Times New Roman"/>
          <w:iCs/>
          <w:sz w:val="28"/>
          <w:szCs w:val="28"/>
        </w:rPr>
        <w:t>c</w:t>
      </w:r>
      <w:r w:rsidR="008C4FD0" w:rsidRPr="00240B10">
        <w:rPr>
          <w:rFonts w:ascii="Times New Roman" w:eastAsia="Times New Roman" w:hAnsi="Times New Roman" w:cs="Times New Roman"/>
          <w:iCs/>
          <w:sz w:val="28"/>
          <w:szCs w:val="28"/>
        </w:rPr>
        <w:t>ơ chế, chính sách đặc thù đối với dự án xây dựng khu đô thị lấn biển phải có trọng tâm, trọng điểm, phù hợp với bối cảnh thực tiễn phát triển của địa phương và phù hợp với khả năng cân đối nguồn lực của Nhà nước, tạo động lực, đột phá mới cho Thành phố, từng bước giải quyết các điểm nghẽn, thách thức và đáp ứng yêu cầu của giai đoạn phát triển mới; đảm bảo tính tương đồng với các chính sách đang được áp dụng trong các lĩnh vực khác và tại một số tỉnh, thành phố lớn khác trong cả nước.</w:t>
      </w:r>
    </w:p>
    <w:p w14:paraId="2FFBE7FD" w14:textId="49642F32" w:rsidR="007D017F" w:rsidRPr="00240B10" w:rsidRDefault="009A3FBA" w:rsidP="008C3597">
      <w:pPr>
        <w:widowControl w:val="0"/>
        <w:spacing w:before="120" w:after="120" w:line="360" w:lineRule="exact"/>
        <w:ind w:firstLine="720"/>
        <w:jc w:val="both"/>
        <w:rPr>
          <w:rFonts w:ascii="Times New Roman" w:eastAsia="Times New Roman" w:hAnsi="Times New Roman" w:cs="Times New Roman"/>
          <w:b/>
          <w:sz w:val="28"/>
          <w:szCs w:val="28"/>
        </w:rPr>
      </w:pPr>
      <w:r w:rsidRPr="00240B10">
        <w:rPr>
          <w:rFonts w:ascii="Times New Roman" w:eastAsia="Times New Roman" w:hAnsi="Times New Roman" w:cs="Times New Roman"/>
          <w:b/>
          <w:sz w:val="28"/>
          <w:szCs w:val="28"/>
        </w:rPr>
        <w:t xml:space="preserve">III. QUÁ TRÌNH XÂY DỰNG DỰ THẢO NGHỊ </w:t>
      </w:r>
      <w:r w:rsidR="00B74998" w:rsidRPr="00240B10">
        <w:rPr>
          <w:rFonts w:ascii="Times New Roman" w:eastAsia="Times New Roman" w:hAnsi="Times New Roman" w:cs="Times New Roman"/>
          <w:b/>
          <w:sz w:val="28"/>
          <w:szCs w:val="28"/>
        </w:rPr>
        <w:t>ĐỊNH</w:t>
      </w:r>
    </w:p>
    <w:p w14:paraId="6DFFA78E" w14:textId="4DBB495A" w:rsidR="007D017F" w:rsidRPr="00240B10" w:rsidRDefault="00EF2EFA" w:rsidP="008C3597">
      <w:pPr>
        <w:widowControl w:val="0"/>
        <w:spacing w:before="120" w:after="120" w:line="360" w:lineRule="exact"/>
        <w:ind w:firstLine="720"/>
        <w:jc w:val="both"/>
        <w:rPr>
          <w:rFonts w:ascii="Times New Roman" w:eastAsia="Times New Roman" w:hAnsi="Times New Roman" w:cs="Times New Roman"/>
          <w:sz w:val="28"/>
          <w:szCs w:val="28"/>
        </w:rPr>
      </w:pPr>
      <w:r w:rsidRPr="00240B10">
        <w:rPr>
          <w:rFonts w:ascii="Times New Roman" w:eastAsia="Times New Roman" w:hAnsi="Times New Roman" w:cs="Times New Roman"/>
          <w:sz w:val="28"/>
          <w:szCs w:val="28"/>
        </w:rPr>
        <w:t>Thực hiện nhiệm vụ được giao</w:t>
      </w:r>
      <w:r w:rsidRPr="00240B10">
        <w:rPr>
          <w:rStyle w:val="FootnoteReference"/>
          <w:rFonts w:ascii="Times New Roman" w:eastAsia="Times New Roman" w:hAnsi="Times New Roman" w:cs="Times New Roman"/>
          <w:sz w:val="28"/>
          <w:szCs w:val="28"/>
        </w:rPr>
        <w:footnoteReference w:id="11"/>
      </w:r>
      <w:r w:rsidRPr="00240B10">
        <w:rPr>
          <w:rFonts w:ascii="Times New Roman" w:eastAsia="Times New Roman" w:hAnsi="Times New Roman" w:cs="Times New Roman"/>
          <w:sz w:val="28"/>
          <w:szCs w:val="28"/>
        </w:rPr>
        <w:t xml:space="preserve">, trên cơ sở đề xuất của UBND thành phố </w:t>
      </w:r>
      <w:r w:rsidRPr="00240B10">
        <w:rPr>
          <w:rFonts w:ascii="Times New Roman" w:eastAsia="Times New Roman" w:hAnsi="Times New Roman" w:cs="Times New Roman"/>
          <w:sz w:val="28"/>
          <w:szCs w:val="28"/>
        </w:rPr>
        <w:lastRenderedPageBreak/>
        <w:t>Đà Nẵng</w:t>
      </w:r>
      <w:r w:rsidRPr="00240B10">
        <w:rPr>
          <w:rStyle w:val="FootnoteReference"/>
          <w:rFonts w:ascii="Times New Roman" w:eastAsia="Times New Roman" w:hAnsi="Times New Roman" w:cs="Times New Roman"/>
          <w:sz w:val="28"/>
          <w:szCs w:val="28"/>
        </w:rPr>
        <w:footnoteReference w:id="12"/>
      </w:r>
      <w:r w:rsidRPr="00240B10">
        <w:rPr>
          <w:rFonts w:ascii="Times New Roman" w:eastAsia="Times New Roman" w:hAnsi="Times New Roman" w:cs="Times New Roman"/>
          <w:sz w:val="28"/>
          <w:szCs w:val="28"/>
        </w:rPr>
        <w:t>, Bộ Tài chính có văn bản gửi lấy ý kiến các Bộ, cơ quan có liên quan về nội dung</w:t>
      </w:r>
      <w:r w:rsidRPr="00240B10">
        <w:rPr>
          <w:rStyle w:val="FootnoteReference"/>
          <w:rFonts w:ascii="Times New Roman" w:eastAsia="Times New Roman" w:hAnsi="Times New Roman" w:cs="Times New Roman"/>
          <w:sz w:val="28"/>
          <w:szCs w:val="28"/>
        </w:rPr>
        <w:footnoteReference w:id="13"/>
      </w:r>
      <w:r w:rsidRPr="00240B10">
        <w:rPr>
          <w:rFonts w:ascii="Times New Roman" w:eastAsia="Times New Roman" w:hAnsi="Times New Roman" w:cs="Times New Roman"/>
          <w:sz w:val="28"/>
          <w:szCs w:val="28"/>
        </w:rPr>
        <w:t xml:space="preserve">: (1) Dự thảo </w:t>
      </w:r>
      <w:r w:rsidR="0083316C" w:rsidRPr="00240B10">
        <w:rPr>
          <w:rFonts w:ascii="Times New Roman" w:eastAsia="Times New Roman" w:hAnsi="Times New Roman" w:cs="Times New Roman"/>
          <w:sz w:val="28"/>
          <w:szCs w:val="28"/>
        </w:rPr>
        <w:t>Tờ trình</w:t>
      </w:r>
      <w:r w:rsidR="009A3FBA" w:rsidRPr="00240B10">
        <w:rPr>
          <w:rFonts w:ascii="Times New Roman" w:eastAsia="Times New Roman" w:hAnsi="Times New Roman" w:cs="Times New Roman"/>
          <w:sz w:val="28"/>
          <w:szCs w:val="28"/>
        </w:rPr>
        <w:t xml:space="preserve">; (2) </w:t>
      </w:r>
      <w:r w:rsidR="0083316C" w:rsidRPr="00240B10">
        <w:rPr>
          <w:rFonts w:ascii="Times New Roman" w:eastAsia="Times New Roman" w:hAnsi="Times New Roman" w:cs="Times New Roman"/>
          <w:sz w:val="28"/>
          <w:szCs w:val="28"/>
        </w:rPr>
        <w:t>Dự thảo Nghị định</w:t>
      </w:r>
      <w:r w:rsidR="009A3FBA" w:rsidRPr="00240B10">
        <w:rPr>
          <w:rFonts w:ascii="Times New Roman" w:eastAsia="Times New Roman" w:hAnsi="Times New Roman" w:cs="Times New Roman"/>
          <w:sz w:val="28"/>
          <w:szCs w:val="28"/>
        </w:rPr>
        <w:t>; (</w:t>
      </w:r>
      <w:r w:rsidR="00D304D3" w:rsidRPr="00240B10">
        <w:rPr>
          <w:rFonts w:ascii="Times New Roman" w:eastAsia="Times New Roman" w:hAnsi="Times New Roman" w:cs="Times New Roman"/>
          <w:sz w:val="28"/>
          <w:szCs w:val="28"/>
        </w:rPr>
        <w:t>3</w:t>
      </w:r>
      <w:r w:rsidR="009A3FBA" w:rsidRPr="00240B10">
        <w:rPr>
          <w:rFonts w:ascii="Times New Roman" w:eastAsia="Times New Roman" w:hAnsi="Times New Roman" w:cs="Times New Roman"/>
          <w:sz w:val="28"/>
          <w:szCs w:val="28"/>
        </w:rPr>
        <w:t xml:space="preserve">) </w:t>
      </w:r>
      <w:r w:rsidR="009652CC" w:rsidRPr="00240B10">
        <w:rPr>
          <w:rFonts w:ascii="Times New Roman" w:eastAsia="Times New Roman" w:hAnsi="Times New Roman" w:cs="Times New Roman"/>
          <w:sz w:val="28"/>
          <w:szCs w:val="28"/>
        </w:rPr>
        <w:t>Bản so sánh, thuyết minh nội dung dự thảo Nghị định; (</w:t>
      </w:r>
      <w:r w:rsidR="00D304D3" w:rsidRPr="00240B10">
        <w:rPr>
          <w:rFonts w:ascii="Times New Roman" w:eastAsia="Times New Roman" w:hAnsi="Times New Roman" w:cs="Times New Roman"/>
          <w:sz w:val="28"/>
          <w:szCs w:val="28"/>
        </w:rPr>
        <w:t>4</w:t>
      </w:r>
      <w:r w:rsidR="009652CC" w:rsidRPr="00240B10">
        <w:rPr>
          <w:rFonts w:ascii="Times New Roman" w:eastAsia="Times New Roman" w:hAnsi="Times New Roman" w:cs="Times New Roman"/>
          <w:sz w:val="28"/>
          <w:szCs w:val="28"/>
        </w:rPr>
        <w:t>) Báo cáo đánh giá tác động của dự thảo Nghị định</w:t>
      </w:r>
      <w:r w:rsidR="009A3FBA" w:rsidRPr="00240B10">
        <w:rPr>
          <w:rFonts w:ascii="Times New Roman" w:eastAsia="Times New Roman" w:hAnsi="Times New Roman" w:cs="Times New Roman"/>
          <w:sz w:val="28"/>
          <w:szCs w:val="28"/>
        </w:rPr>
        <w:t xml:space="preserve">; (6) Các tài liệu liên quan khác; đồng thời tổ chức các cuộc họp để góp ý trực tiếp dự thảo Nghị </w:t>
      </w:r>
      <w:r w:rsidR="00A20322" w:rsidRPr="00240B10">
        <w:rPr>
          <w:rFonts w:ascii="Times New Roman" w:eastAsia="Times New Roman" w:hAnsi="Times New Roman" w:cs="Times New Roman"/>
          <w:sz w:val="28"/>
          <w:szCs w:val="28"/>
        </w:rPr>
        <w:t>định</w:t>
      </w:r>
      <w:r w:rsidR="009A3FBA" w:rsidRPr="00240B10">
        <w:rPr>
          <w:rFonts w:ascii="Times New Roman" w:eastAsia="Times New Roman" w:hAnsi="Times New Roman" w:cs="Times New Roman"/>
          <w:sz w:val="28"/>
          <w:szCs w:val="28"/>
        </w:rPr>
        <w:t>.</w:t>
      </w:r>
    </w:p>
    <w:p w14:paraId="2C4AB2D2" w14:textId="2B0B35A5" w:rsidR="003B30FA" w:rsidRPr="00240B10" w:rsidRDefault="009A3FBA" w:rsidP="008C3597">
      <w:pPr>
        <w:widowControl w:val="0"/>
        <w:spacing w:before="120" w:after="120" w:line="360" w:lineRule="exact"/>
        <w:ind w:firstLine="720"/>
        <w:jc w:val="both"/>
        <w:rPr>
          <w:rFonts w:ascii="Times New Roman" w:hAnsi="Times New Roman"/>
          <w:bCs/>
          <w:i/>
          <w:sz w:val="28"/>
          <w:szCs w:val="28"/>
          <w:lang w:val="vi-VN"/>
        </w:rPr>
      </w:pPr>
      <w:r w:rsidRPr="00240B10">
        <w:rPr>
          <w:rFonts w:ascii="Times New Roman" w:eastAsia="Times New Roman" w:hAnsi="Times New Roman" w:cs="Times New Roman"/>
          <w:spacing w:val="-4"/>
          <w:sz w:val="28"/>
          <w:szCs w:val="28"/>
        </w:rPr>
        <w:t xml:space="preserve">Điểm đ khoản 2 Điều 16 Nghị quyết số 136/2024/QH15 của Quốc hội quy định: </w:t>
      </w:r>
      <w:r w:rsidRPr="00240B10">
        <w:rPr>
          <w:rFonts w:ascii="Times New Roman" w:eastAsia="Times New Roman" w:hAnsi="Times New Roman" w:cs="Times New Roman"/>
          <w:i/>
          <w:spacing w:val="-4"/>
          <w:sz w:val="28"/>
          <w:szCs w:val="28"/>
        </w:rPr>
        <w:t>“</w:t>
      </w:r>
      <w:r w:rsidRPr="00240B10">
        <w:rPr>
          <w:rFonts w:ascii="Times New Roman" w:hAnsi="Times New Roman" w:cs="Times New Roman"/>
          <w:i/>
          <w:spacing w:val="-4"/>
          <w:sz w:val="28"/>
          <w:szCs w:val="28"/>
        </w:rPr>
        <w:t>Đối với những vấn đề có nội dung khác chưa được quy định trong luật và Nghị quyết của Quốc hội, để đáp ứng yêu cầu cấp thiết trong thu hút nhà đầu tư chiến lược, huy động nguồn lực trong và ngoài nước cho đầu tư phát triển kinh tế - xã hội, Ủy ban nhân dân Thành phố báo cáo Chính phủ để trình cấp có thẩm quyền các cơ chế, chính sách trình Quốc hội xem xét, quyết định; trong thời gian giữa hai kỳ họp, trình Ủy ban Thường vụ Quốc hội xem xét, quyết định và báo cáo Quốc hội tại kỳ họp gần nhất. Việc xây dựng, ban hành văn bản cụ thể hóa chính sách quy định tại điểm này được thực hiện theo trình tự, thủ tục rút gọn.</w:t>
      </w:r>
      <w:r w:rsidRPr="00240B10">
        <w:rPr>
          <w:rFonts w:ascii="Times New Roman" w:eastAsia="Times New Roman" w:hAnsi="Times New Roman" w:cs="Times New Roman"/>
          <w:i/>
          <w:spacing w:val="-4"/>
          <w:sz w:val="28"/>
          <w:szCs w:val="28"/>
        </w:rPr>
        <w:t>”</w:t>
      </w:r>
      <w:r w:rsidRPr="00240B10">
        <w:rPr>
          <w:rFonts w:ascii="Times New Roman" w:eastAsia="Times New Roman" w:hAnsi="Times New Roman" w:cs="Times New Roman"/>
          <w:spacing w:val="-4"/>
          <w:sz w:val="28"/>
          <w:szCs w:val="28"/>
        </w:rPr>
        <w:t xml:space="preserve">. </w:t>
      </w:r>
    </w:p>
    <w:p w14:paraId="03CBD9D7" w14:textId="48DD9E95" w:rsidR="007D017F" w:rsidRPr="00240B10" w:rsidRDefault="009A3FBA" w:rsidP="008C3597">
      <w:pPr>
        <w:widowControl w:val="0"/>
        <w:spacing w:before="120" w:after="120" w:line="360" w:lineRule="exact"/>
        <w:ind w:firstLine="720"/>
        <w:jc w:val="both"/>
        <w:rPr>
          <w:rFonts w:ascii="Times New Roman" w:eastAsia="Times New Roman" w:hAnsi="Times New Roman" w:cs="Times New Roman"/>
          <w:spacing w:val="-4"/>
          <w:sz w:val="28"/>
          <w:szCs w:val="28"/>
          <w:lang w:val="vi-VN"/>
        </w:rPr>
      </w:pPr>
      <w:r w:rsidRPr="00240B10">
        <w:rPr>
          <w:rFonts w:ascii="Times New Roman" w:eastAsia="Times New Roman" w:hAnsi="Times New Roman" w:cs="Times New Roman"/>
          <w:spacing w:val="-4"/>
          <w:sz w:val="28"/>
          <w:szCs w:val="28"/>
          <w:lang w:val="vi-VN"/>
        </w:rPr>
        <w:t xml:space="preserve">Do đó, Bộ Tài chính đã tổng hợp, tiếp thu ý kiến của các Bộ, cơ quan có liên quan, ý kiến thẩm định của Bộ Tư pháp (văn bản số </w:t>
      </w:r>
      <w:r w:rsidR="00493A0D" w:rsidRPr="00240B10">
        <w:rPr>
          <w:rFonts w:ascii="Times New Roman" w:eastAsia="Times New Roman" w:hAnsi="Times New Roman" w:cs="Times New Roman"/>
          <w:spacing w:val="-4"/>
          <w:sz w:val="28"/>
          <w:szCs w:val="28"/>
          <w:lang w:val="vi-VN"/>
        </w:rPr>
        <w:t xml:space="preserve">    </w:t>
      </w:r>
      <w:r w:rsidRPr="00240B10">
        <w:rPr>
          <w:rFonts w:ascii="Times New Roman" w:eastAsia="Times New Roman" w:hAnsi="Times New Roman" w:cs="Times New Roman"/>
          <w:spacing w:val="-4"/>
          <w:sz w:val="28"/>
          <w:szCs w:val="28"/>
          <w:lang w:val="vi-VN"/>
        </w:rPr>
        <w:t xml:space="preserve">/BCTĐ-BTP ngày </w:t>
      </w:r>
      <w:r w:rsidR="00493A0D" w:rsidRPr="00240B10">
        <w:rPr>
          <w:rFonts w:ascii="Times New Roman" w:eastAsia="Times New Roman" w:hAnsi="Times New Roman" w:cs="Times New Roman"/>
          <w:spacing w:val="-4"/>
          <w:sz w:val="28"/>
          <w:szCs w:val="28"/>
          <w:lang w:val="vi-VN"/>
        </w:rPr>
        <w:t xml:space="preserve">   </w:t>
      </w:r>
      <w:r w:rsidRPr="00240B10">
        <w:rPr>
          <w:rFonts w:ascii="Times New Roman" w:eastAsia="Times New Roman" w:hAnsi="Times New Roman" w:cs="Times New Roman"/>
          <w:spacing w:val="-4"/>
          <w:sz w:val="28"/>
          <w:szCs w:val="28"/>
          <w:lang w:val="vi-VN"/>
        </w:rPr>
        <w:t>/</w:t>
      </w:r>
      <w:r w:rsidR="00493A0D" w:rsidRPr="00240B10">
        <w:rPr>
          <w:rFonts w:ascii="Times New Roman" w:eastAsia="Times New Roman" w:hAnsi="Times New Roman" w:cs="Times New Roman"/>
          <w:spacing w:val="-4"/>
          <w:sz w:val="28"/>
          <w:szCs w:val="28"/>
          <w:lang w:val="vi-VN"/>
        </w:rPr>
        <w:t xml:space="preserve">    </w:t>
      </w:r>
      <w:r w:rsidRPr="00240B10">
        <w:rPr>
          <w:rFonts w:ascii="Times New Roman" w:eastAsia="Times New Roman" w:hAnsi="Times New Roman" w:cs="Times New Roman"/>
          <w:spacing w:val="-4"/>
          <w:sz w:val="28"/>
          <w:szCs w:val="28"/>
          <w:lang w:val="vi-VN"/>
        </w:rPr>
        <w:t>/202</w:t>
      </w:r>
      <w:r w:rsidR="00CD273F" w:rsidRPr="00240B10">
        <w:rPr>
          <w:rFonts w:ascii="Times New Roman" w:eastAsia="Times New Roman" w:hAnsi="Times New Roman" w:cs="Times New Roman"/>
          <w:spacing w:val="-4"/>
          <w:sz w:val="28"/>
          <w:szCs w:val="28"/>
          <w:lang w:val="vi-VN"/>
        </w:rPr>
        <w:t>6</w:t>
      </w:r>
      <w:r w:rsidR="003B30FA" w:rsidRPr="00240B10">
        <w:rPr>
          <w:rFonts w:ascii="Times New Roman" w:eastAsia="Times New Roman" w:hAnsi="Times New Roman" w:cs="Times New Roman"/>
          <w:spacing w:val="-4"/>
          <w:sz w:val="28"/>
          <w:szCs w:val="28"/>
          <w:lang w:val="vi-VN"/>
        </w:rPr>
        <w:t xml:space="preserve"> về hồ sơ dự thảo Nghị </w:t>
      </w:r>
      <w:r w:rsidR="003D1D66" w:rsidRPr="00240B10">
        <w:rPr>
          <w:rFonts w:ascii="Times New Roman" w:eastAsia="Times New Roman" w:hAnsi="Times New Roman" w:cs="Times New Roman"/>
          <w:spacing w:val="-4"/>
          <w:sz w:val="28"/>
          <w:szCs w:val="28"/>
          <w:lang w:val="vi-VN"/>
        </w:rPr>
        <w:t>định</w:t>
      </w:r>
      <w:r w:rsidR="003B30FA" w:rsidRPr="00240B10">
        <w:rPr>
          <w:rFonts w:ascii="Times New Roman" w:eastAsia="Times New Roman" w:hAnsi="Times New Roman" w:cs="Times New Roman"/>
          <w:spacing w:val="-4"/>
          <w:sz w:val="28"/>
          <w:szCs w:val="28"/>
          <w:lang w:val="vi-VN"/>
        </w:rPr>
        <w:t xml:space="preserve"> của </w:t>
      </w:r>
      <w:r w:rsidR="001C1747" w:rsidRPr="00240B10">
        <w:rPr>
          <w:rFonts w:ascii="Times New Roman" w:eastAsia="Times New Roman" w:hAnsi="Times New Roman" w:cs="Times New Roman"/>
          <w:spacing w:val="-4"/>
          <w:sz w:val="28"/>
          <w:szCs w:val="28"/>
          <w:lang w:val="vi-VN"/>
        </w:rPr>
        <w:t xml:space="preserve">Chính phủ </w:t>
      </w:r>
      <w:r w:rsidR="00C53702" w:rsidRPr="00240B10">
        <w:rPr>
          <w:rFonts w:ascii="Times New Roman" w:eastAsia="Times New Roman" w:hAnsi="Times New Roman" w:cs="Times New Roman"/>
          <w:sz w:val="28"/>
          <w:szCs w:val="28"/>
          <w:lang w:val="vi-VN"/>
        </w:rPr>
        <w:t xml:space="preserve">quy định </w:t>
      </w:r>
      <w:r w:rsidR="00CD273F" w:rsidRPr="00240B10">
        <w:rPr>
          <w:rFonts w:ascii="Times New Roman" w:eastAsia="Times New Roman" w:hAnsi="Times New Roman" w:cs="Times New Roman"/>
          <w:sz w:val="28"/>
          <w:szCs w:val="28"/>
          <w:lang w:val="vi-VN"/>
        </w:rPr>
        <w:t>về</w:t>
      </w:r>
      <w:r w:rsidR="00C53702" w:rsidRPr="00240B10">
        <w:rPr>
          <w:rFonts w:ascii="Times New Roman" w:eastAsia="Times New Roman" w:hAnsi="Times New Roman" w:cs="Times New Roman"/>
          <w:sz w:val="28"/>
          <w:szCs w:val="28"/>
          <w:lang w:val="vi-VN"/>
        </w:rPr>
        <w:t xml:space="preserve"> cơ chế, chính sách đặc thù đối với dự án xây dựng khu đô thị lấn biển </w:t>
      </w:r>
      <w:r w:rsidR="00575D97" w:rsidRPr="00240B10">
        <w:rPr>
          <w:rFonts w:ascii="Times New Roman" w:eastAsia="Times New Roman" w:hAnsi="Times New Roman" w:cs="Times New Roman"/>
          <w:sz w:val="28"/>
          <w:szCs w:val="28"/>
          <w:lang w:val="vi-VN"/>
        </w:rPr>
        <w:t>tại</w:t>
      </w:r>
      <w:r w:rsidR="00C53702" w:rsidRPr="00240B10">
        <w:rPr>
          <w:rFonts w:ascii="Times New Roman" w:eastAsia="Times New Roman" w:hAnsi="Times New Roman" w:cs="Times New Roman"/>
          <w:sz w:val="28"/>
          <w:szCs w:val="28"/>
          <w:lang w:val="vi-VN"/>
        </w:rPr>
        <w:t xml:space="preserve"> thành phố Đà Nẵng</w:t>
      </w:r>
      <w:r w:rsidRPr="00240B10">
        <w:rPr>
          <w:rFonts w:ascii="Times New Roman" w:eastAsia="Times New Roman" w:hAnsi="Times New Roman" w:cs="Times New Roman"/>
          <w:spacing w:val="-4"/>
          <w:sz w:val="28"/>
          <w:szCs w:val="28"/>
          <w:lang w:val="vi-VN"/>
        </w:rPr>
        <w:t xml:space="preserve">) và hoàn chỉnh dự thảo Nghị </w:t>
      </w:r>
      <w:r w:rsidR="001C1747" w:rsidRPr="00240B10">
        <w:rPr>
          <w:rFonts w:ascii="Times New Roman" w:eastAsia="Times New Roman" w:hAnsi="Times New Roman" w:cs="Times New Roman"/>
          <w:spacing w:val="-4"/>
          <w:sz w:val="28"/>
          <w:szCs w:val="28"/>
          <w:lang w:val="vi-VN"/>
        </w:rPr>
        <w:t>định</w:t>
      </w:r>
      <w:r w:rsidRPr="00240B10">
        <w:rPr>
          <w:rFonts w:ascii="Times New Roman" w:eastAsia="Times New Roman" w:hAnsi="Times New Roman" w:cs="Times New Roman"/>
          <w:spacing w:val="-4"/>
          <w:sz w:val="28"/>
          <w:szCs w:val="28"/>
          <w:lang w:val="vi-VN"/>
        </w:rPr>
        <w:t xml:space="preserve"> của </w:t>
      </w:r>
      <w:r w:rsidR="001C1747" w:rsidRPr="00240B10">
        <w:rPr>
          <w:rFonts w:ascii="Times New Roman" w:eastAsia="Times New Roman" w:hAnsi="Times New Roman" w:cs="Times New Roman"/>
          <w:spacing w:val="-4"/>
          <w:sz w:val="28"/>
          <w:szCs w:val="28"/>
          <w:lang w:val="vi-VN"/>
        </w:rPr>
        <w:t>Chính phủ</w:t>
      </w:r>
      <w:r w:rsidRPr="00240B10">
        <w:rPr>
          <w:rFonts w:ascii="Times New Roman" w:eastAsia="Times New Roman" w:hAnsi="Times New Roman" w:cs="Times New Roman"/>
          <w:spacing w:val="-4"/>
          <w:sz w:val="28"/>
          <w:szCs w:val="28"/>
          <w:lang w:val="vi-VN"/>
        </w:rPr>
        <w:t xml:space="preserve"> theo trình tự, thủ tục rút gọn theo quy định của Luật Ban hành văn bản quy phạm pháp luật số 64/2025/QH15 được sửa đổi, bổ sung bởi Luật số 87/2025/QH15</w:t>
      </w:r>
      <w:r w:rsidR="00C53702" w:rsidRPr="00240B10">
        <w:rPr>
          <w:rFonts w:ascii="Times New Roman" w:eastAsia="Times New Roman" w:hAnsi="Times New Roman" w:cs="Times New Roman"/>
          <w:spacing w:val="-4"/>
          <w:sz w:val="28"/>
          <w:szCs w:val="28"/>
          <w:lang w:val="vi-VN"/>
        </w:rPr>
        <w:t xml:space="preserve"> và Quyết định số 2835/QĐ-TTg ngày 31/12/2025 của Thủ tướng Chính phủ ban hành Danh mục và phân công cơ quan chủ trì soạn thảo văn bản quy định chi tiết thi hành các luật, nghị quyết được Quốc hội khoá XV thông qua tại Kỳ họp thứ 10</w:t>
      </w:r>
      <w:r w:rsidRPr="00240B10">
        <w:rPr>
          <w:rFonts w:ascii="Times New Roman" w:eastAsia="Times New Roman" w:hAnsi="Times New Roman" w:cs="Times New Roman"/>
          <w:spacing w:val="-4"/>
          <w:sz w:val="28"/>
          <w:szCs w:val="28"/>
          <w:lang w:val="vi-VN"/>
        </w:rPr>
        <w:t>.</w:t>
      </w:r>
    </w:p>
    <w:p w14:paraId="65F938D7" w14:textId="5948CB1E" w:rsidR="00BC7721" w:rsidRPr="00240B10" w:rsidRDefault="00BC7721" w:rsidP="008C3597">
      <w:pPr>
        <w:widowControl w:val="0"/>
        <w:spacing w:before="120" w:after="120" w:line="360" w:lineRule="exact"/>
        <w:ind w:firstLine="720"/>
        <w:jc w:val="both"/>
        <w:rPr>
          <w:rFonts w:ascii="Times New Roman" w:eastAsia="Times New Roman" w:hAnsi="Times New Roman" w:cs="Times New Roman"/>
          <w:b/>
          <w:sz w:val="28"/>
          <w:szCs w:val="28"/>
          <w:lang w:val="vi-VN"/>
        </w:rPr>
      </w:pPr>
      <w:r w:rsidRPr="00240B10">
        <w:rPr>
          <w:rFonts w:ascii="Times New Roman" w:eastAsia="Times New Roman" w:hAnsi="Times New Roman" w:cs="Times New Roman"/>
          <w:b/>
          <w:sz w:val="28"/>
          <w:szCs w:val="28"/>
          <w:lang w:val="vi-VN"/>
        </w:rPr>
        <w:t xml:space="preserve">IV. BỐ CỤC VÀ NỘI DUNG CƠ BẢN CỦA DỰ THẢO NGHỊ </w:t>
      </w:r>
      <w:r w:rsidR="00B74998" w:rsidRPr="00240B10">
        <w:rPr>
          <w:rFonts w:ascii="Times New Roman" w:eastAsia="Times New Roman" w:hAnsi="Times New Roman" w:cs="Times New Roman"/>
          <w:b/>
          <w:sz w:val="28"/>
          <w:szCs w:val="28"/>
          <w:lang w:val="vi-VN"/>
        </w:rPr>
        <w:t>ĐỊNH</w:t>
      </w:r>
    </w:p>
    <w:p w14:paraId="25066CC6" w14:textId="77777777" w:rsidR="00BC7721" w:rsidRPr="00240B10" w:rsidRDefault="00BC7721" w:rsidP="008C3597">
      <w:pPr>
        <w:widowControl w:val="0"/>
        <w:spacing w:before="120" w:after="120" w:line="360" w:lineRule="exact"/>
        <w:ind w:firstLine="720"/>
        <w:jc w:val="both"/>
        <w:rPr>
          <w:rFonts w:ascii="Times New Roman" w:eastAsia="Times New Roman" w:hAnsi="Times New Roman" w:cs="Times New Roman"/>
          <w:b/>
          <w:sz w:val="28"/>
          <w:szCs w:val="28"/>
          <w:lang w:val="vi-VN"/>
        </w:rPr>
      </w:pPr>
      <w:r w:rsidRPr="00240B10">
        <w:rPr>
          <w:rFonts w:ascii="Times New Roman" w:eastAsia="Times New Roman" w:hAnsi="Times New Roman" w:cs="Times New Roman"/>
          <w:b/>
          <w:sz w:val="28"/>
          <w:szCs w:val="28"/>
          <w:lang w:val="vi-VN"/>
        </w:rPr>
        <w:t>1. Phạm vi điều chỉnh, đối tượng áp dụng</w:t>
      </w:r>
    </w:p>
    <w:p w14:paraId="0287BDBA" w14:textId="77777777" w:rsidR="00BC7721" w:rsidRPr="00240B10" w:rsidRDefault="00BC7721" w:rsidP="008C3597">
      <w:pPr>
        <w:widowControl w:val="0"/>
        <w:spacing w:before="120" w:after="120" w:line="360" w:lineRule="exact"/>
        <w:ind w:firstLine="720"/>
        <w:jc w:val="both"/>
        <w:rPr>
          <w:rFonts w:ascii="Times New Roman" w:eastAsia="Times New Roman" w:hAnsi="Times New Roman" w:cs="Times New Roman"/>
          <w:b/>
          <w:sz w:val="28"/>
          <w:szCs w:val="28"/>
          <w:lang w:val="vi-VN"/>
        </w:rPr>
      </w:pPr>
      <w:r w:rsidRPr="00240B10">
        <w:rPr>
          <w:rFonts w:ascii="Times New Roman" w:eastAsia="Times New Roman" w:hAnsi="Times New Roman" w:cs="Times New Roman"/>
          <w:b/>
          <w:sz w:val="28"/>
          <w:szCs w:val="28"/>
          <w:lang w:val="vi-VN"/>
        </w:rPr>
        <w:t>1.1. Về</w:t>
      </w:r>
      <w:r w:rsidRPr="00240B10">
        <w:rPr>
          <w:rFonts w:ascii="Times New Roman" w:eastAsia="Times New Roman" w:hAnsi="Times New Roman" w:cs="Times New Roman"/>
          <w:sz w:val="28"/>
          <w:szCs w:val="28"/>
          <w:lang w:val="vi-VN"/>
        </w:rPr>
        <w:t xml:space="preserve"> </w:t>
      </w:r>
      <w:r w:rsidRPr="00240B10">
        <w:rPr>
          <w:rFonts w:ascii="Times New Roman" w:eastAsia="Times New Roman" w:hAnsi="Times New Roman" w:cs="Times New Roman"/>
          <w:b/>
          <w:sz w:val="28"/>
          <w:szCs w:val="28"/>
          <w:lang w:val="vi-VN"/>
        </w:rPr>
        <w:t>phạm vi điều chỉnh</w:t>
      </w:r>
    </w:p>
    <w:p w14:paraId="3D844602" w14:textId="547F22BF" w:rsidR="0008568F" w:rsidRPr="00240B10" w:rsidRDefault="00AE757B" w:rsidP="008C3597">
      <w:pPr>
        <w:widowControl w:val="0"/>
        <w:spacing w:before="120" w:after="120" w:line="360" w:lineRule="exact"/>
        <w:ind w:firstLine="720"/>
        <w:jc w:val="both"/>
        <w:rPr>
          <w:rFonts w:ascii="Times New Roman" w:eastAsia="Times New Roman" w:hAnsi="Times New Roman" w:cs="Times New Roman"/>
          <w:sz w:val="28"/>
          <w:szCs w:val="28"/>
          <w:lang w:val="vi-VN"/>
        </w:rPr>
      </w:pPr>
      <w:r w:rsidRPr="00240B10">
        <w:rPr>
          <w:rFonts w:ascii="Times New Roman" w:eastAsia="Times New Roman" w:hAnsi="Times New Roman" w:cs="Times New Roman"/>
          <w:sz w:val="28"/>
          <w:szCs w:val="28"/>
          <w:lang w:val="vi-VN"/>
        </w:rPr>
        <w:t>Nghị định này quy định các cơ chế, chính sách đặc thù về quy hoạch, đầu tư, tài chính, thuế, đất đai, tài nguyên, môi trường, xuất khẩu, nhập khẩu, thủ tục hành chính đối với dự án xây dựng khu đô thị lấn biển có quy mô vốn đầu tư từ 100.000 tỷ đồng trở lên tại thành phố Đà Nẵng.</w:t>
      </w:r>
    </w:p>
    <w:p w14:paraId="349ACB75" w14:textId="77777777" w:rsidR="00BC7721" w:rsidRPr="00240B10" w:rsidRDefault="00BC7721" w:rsidP="008C3597">
      <w:pPr>
        <w:widowControl w:val="0"/>
        <w:spacing w:before="120" w:after="120" w:line="360" w:lineRule="exact"/>
        <w:ind w:firstLine="720"/>
        <w:jc w:val="both"/>
        <w:rPr>
          <w:rFonts w:ascii="Times New Roman" w:eastAsia="Times New Roman" w:hAnsi="Times New Roman" w:cs="Times New Roman"/>
          <w:b/>
          <w:sz w:val="28"/>
          <w:szCs w:val="28"/>
          <w:lang w:val="vi-VN"/>
        </w:rPr>
      </w:pPr>
      <w:r w:rsidRPr="00240B10">
        <w:rPr>
          <w:rFonts w:ascii="Times New Roman" w:eastAsia="Times New Roman" w:hAnsi="Times New Roman" w:cs="Times New Roman"/>
          <w:b/>
          <w:sz w:val="28"/>
          <w:szCs w:val="28"/>
          <w:lang w:val="vi-VN"/>
        </w:rPr>
        <w:lastRenderedPageBreak/>
        <w:t>1.2. Đối tượng áp dụng</w:t>
      </w:r>
    </w:p>
    <w:p w14:paraId="729B1EAE" w14:textId="77777777" w:rsidR="00A534AF" w:rsidRPr="00240B10" w:rsidRDefault="00A534AF" w:rsidP="008C3597">
      <w:pPr>
        <w:widowControl w:val="0"/>
        <w:spacing w:before="120" w:after="120" w:line="360" w:lineRule="exact"/>
        <w:ind w:firstLine="720"/>
        <w:jc w:val="both"/>
        <w:rPr>
          <w:rFonts w:ascii="Times New Roman" w:eastAsia="Times New Roman" w:hAnsi="Times New Roman" w:cs="Times New Roman"/>
          <w:sz w:val="28"/>
          <w:szCs w:val="28"/>
          <w:lang w:val="vi-VN"/>
        </w:rPr>
      </w:pPr>
      <w:r w:rsidRPr="00240B10">
        <w:rPr>
          <w:rFonts w:ascii="Times New Roman" w:eastAsia="Times New Roman" w:hAnsi="Times New Roman" w:cs="Times New Roman"/>
          <w:sz w:val="28"/>
          <w:szCs w:val="28"/>
          <w:lang w:val="vi-VN"/>
        </w:rPr>
        <w:t>1. Cơ quan nhà nước, cơ quan có thẩm quyền thực hiện chức năng quản lý nhà nước đối với khu đô thị lấn biển.</w:t>
      </w:r>
    </w:p>
    <w:p w14:paraId="191BE3DF" w14:textId="43F4E9C1" w:rsidR="00BC7721" w:rsidRPr="00240B10" w:rsidRDefault="00A534AF" w:rsidP="008C3597">
      <w:pPr>
        <w:widowControl w:val="0"/>
        <w:spacing w:before="120" w:after="120" w:line="360" w:lineRule="exact"/>
        <w:ind w:firstLine="720"/>
        <w:jc w:val="both"/>
        <w:rPr>
          <w:rFonts w:ascii="Times New Roman" w:eastAsia="Times New Roman" w:hAnsi="Times New Roman" w:cs="Times New Roman"/>
          <w:sz w:val="28"/>
          <w:szCs w:val="28"/>
          <w:lang w:val="vi-VN"/>
        </w:rPr>
      </w:pPr>
      <w:r w:rsidRPr="00240B10">
        <w:rPr>
          <w:rFonts w:ascii="Times New Roman" w:eastAsia="Times New Roman" w:hAnsi="Times New Roman" w:cs="Times New Roman"/>
          <w:sz w:val="28"/>
          <w:szCs w:val="28"/>
          <w:lang w:val="vi-VN"/>
        </w:rPr>
        <w:t>2. Nhà đầu tư, tổ chức, cá nhân khác có liên quan.</w:t>
      </w:r>
    </w:p>
    <w:p w14:paraId="5E01AA64" w14:textId="2FD254C6" w:rsidR="00BC7721" w:rsidRPr="00240B10" w:rsidRDefault="00BC7721" w:rsidP="008C3597">
      <w:pPr>
        <w:widowControl w:val="0"/>
        <w:spacing w:before="120" w:after="120" w:line="360" w:lineRule="exact"/>
        <w:ind w:firstLine="720"/>
        <w:jc w:val="both"/>
        <w:rPr>
          <w:rFonts w:ascii="Times New Roman" w:eastAsia="Times New Roman" w:hAnsi="Times New Roman" w:cs="Times New Roman"/>
          <w:b/>
          <w:sz w:val="28"/>
          <w:szCs w:val="28"/>
          <w:lang w:val="vi-VN"/>
        </w:rPr>
      </w:pPr>
      <w:r w:rsidRPr="00240B10">
        <w:rPr>
          <w:rFonts w:ascii="Times New Roman" w:eastAsia="Times New Roman" w:hAnsi="Times New Roman" w:cs="Times New Roman"/>
          <w:b/>
          <w:sz w:val="28"/>
          <w:szCs w:val="28"/>
          <w:lang w:val="vi-VN"/>
        </w:rPr>
        <w:t xml:space="preserve">2. Bố cục của dự thảo Nghị </w:t>
      </w:r>
      <w:r w:rsidR="00B74998" w:rsidRPr="00240B10">
        <w:rPr>
          <w:rFonts w:ascii="Times New Roman" w:eastAsia="Times New Roman" w:hAnsi="Times New Roman" w:cs="Times New Roman"/>
          <w:b/>
          <w:sz w:val="28"/>
          <w:szCs w:val="28"/>
          <w:lang w:val="vi-VN"/>
        </w:rPr>
        <w:t>định</w:t>
      </w:r>
    </w:p>
    <w:p w14:paraId="00F2B581" w14:textId="6C7C2768" w:rsidR="00BC7721" w:rsidRPr="00240B10" w:rsidRDefault="00BC7721" w:rsidP="008C3597">
      <w:pPr>
        <w:widowControl w:val="0"/>
        <w:spacing w:before="120" w:after="120" w:line="360" w:lineRule="exact"/>
        <w:ind w:firstLine="720"/>
        <w:jc w:val="both"/>
        <w:rPr>
          <w:rFonts w:ascii="Times New Roman" w:eastAsia="Times New Roman" w:hAnsi="Times New Roman" w:cs="Times New Roman"/>
          <w:sz w:val="28"/>
          <w:szCs w:val="28"/>
          <w:lang w:val="vi-VN"/>
        </w:rPr>
      </w:pPr>
      <w:r w:rsidRPr="00240B10">
        <w:rPr>
          <w:rFonts w:ascii="Times New Roman" w:eastAsia="Times New Roman" w:hAnsi="Times New Roman" w:cs="Times New Roman"/>
          <w:sz w:val="28"/>
          <w:szCs w:val="28"/>
          <w:lang w:val="vi-VN"/>
        </w:rPr>
        <w:t xml:space="preserve">Dự thảo Nghị </w:t>
      </w:r>
      <w:r w:rsidR="00B74998" w:rsidRPr="00240B10">
        <w:rPr>
          <w:rFonts w:ascii="Times New Roman" w:eastAsia="Times New Roman" w:hAnsi="Times New Roman" w:cs="Times New Roman"/>
          <w:sz w:val="28"/>
          <w:szCs w:val="28"/>
          <w:lang w:val="vi-VN"/>
        </w:rPr>
        <w:t>định</w:t>
      </w:r>
      <w:r w:rsidRPr="00240B10">
        <w:rPr>
          <w:rFonts w:ascii="Times New Roman" w:eastAsia="Times New Roman" w:hAnsi="Times New Roman" w:cs="Times New Roman"/>
          <w:sz w:val="28"/>
          <w:szCs w:val="28"/>
          <w:lang w:val="vi-VN"/>
        </w:rPr>
        <w:t xml:space="preserve"> gồm </w:t>
      </w:r>
      <w:r w:rsidR="005D6780" w:rsidRPr="00240B10">
        <w:rPr>
          <w:rFonts w:ascii="Times New Roman" w:eastAsia="Times New Roman" w:hAnsi="Times New Roman" w:cs="Times New Roman"/>
          <w:sz w:val="28"/>
          <w:szCs w:val="28"/>
          <w:lang w:val="vi-VN"/>
        </w:rPr>
        <w:t>0</w:t>
      </w:r>
      <w:r w:rsidR="00927AEC" w:rsidRPr="00240B10">
        <w:rPr>
          <w:rFonts w:ascii="Times New Roman" w:eastAsia="Times New Roman" w:hAnsi="Times New Roman" w:cs="Times New Roman"/>
          <w:sz w:val="28"/>
          <w:szCs w:val="28"/>
          <w:lang w:val="vi-VN"/>
        </w:rPr>
        <w:t>9</w:t>
      </w:r>
      <w:r w:rsidRPr="00240B10">
        <w:rPr>
          <w:rFonts w:ascii="Times New Roman" w:eastAsia="Times New Roman" w:hAnsi="Times New Roman" w:cs="Times New Roman"/>
          <w:sz w:val="28"/>
          <w:szCs w:val="28"/>
          <w:lang w:val="vi-VN"/>
        </w:rPr>
        <w:t xml:space="preserve"> điều</w:t>
      </w:r>
      <w:r w:rsidR="005D6780" w:rsidRPr="00240B10">
        <w:rPr>
          <w:rFonts w:ascii="Times New Roman" w:eastAsia="Times New Roman" w:hAnsi="Times New Roman" w:cs="Times New Roman"/>
          <w:sz w:val="28"/>
          <w:szCs w:val="28"/>
          <w:lang w:val="vi-VN"/>
        </w:rPr>
        <w:t>, trong đó:</w:t>
      </w:r>
    </w:p>
    <w:p w14:paraId="20D49AAA" w14:textId="77777777" w:rsidR="00BF4AC2" w:rsidRPr="00240B10" w:rsidRDefault="00BC7721" w:rsidP="008C3597">
      <w:pPr>
        <w:widowControl w:val="0"/>
        <w:spacing w:before="120" w:after="120" w:line="360" w:lineRule="exact"/>
        <w:ind w:firstLine="720"/>
        <w:jc w:val="both"/>
        <w:rPr>
          <w:rFonts w:ascii="Times New Roman" w:eastAsia="Times New Roman" w:hAnsi="Times New Roman" w:cs="Times New Roman"/>
          <w:sz w:val="28"/>
          <w:szCs w:val="28"/>
          <w:lang w:val="vi-VN"/>
        </w:rPr>
      </w:pPr>
      <w:r w:rsidRPr="00240B10">
        <w:rPr>
          <w:rFonts w:ascii="Times New Roman" w:eastAsia="Times New Roman" w:hAnsi="Times New Roman" w:cs="Times New Roman"/>
          <w:sz w:val="28"/>
          <w:szCs w:val="28"/>
          <w:lang w:val="vi-VN"/>
        </w:rPr>
        <w:t>Điều 1</w:t>
      </w:r>
      <w:r w:rsidR="00BF4AC2" w:rsidRPr="00240B10">
        <w:rPr>
          <w:rFonts w:ascii="Times New Roman" w:eastAsia="Times New Roman" w:hAnsi="Times New Roman" w:cs="Times New Roman"/>
          <w:sz w:val="28"/>
          <w:szCs w:val="28"/>
          <w:lang w:val="vi-VN"/>
        </w:rPr>
        <w:t xml:space="preserve"> quy định về phạm vi điều chỉnh</w:t>
      </w:r>
    </w:p>
    <w:p w14:paraId="3706A655" w14:textId="77777777" w:rsidR="00BF4AC2" w:rsidRPr="00240B10" w:rsidRDefault="00BF4AC2" w:rsidP="008C3597">
      <w:pPr>
        <w:widowControl w:val="0"/>
        <w:spacing w:before="120" w:after="120" w:line="360" w:lineRule="exact"/>
        <w:ind w:firstLine="720"/>
        <w:jc w:val="both"/>
        <w:rPr>
          <w:rFonts w:ascii="Times New Roman" w:eastAsia="Times New Roman" w:hAnsi="Times New Roman" w:cs="Times New Roman"/>
          <w:sz w:val="28"/>
          <w:szCs w:val="28"/>
          <w:lang w:val="vi-VN"/>
        </w:rPr>
      </w:pPr>
      <w:r w:rsidRPr="00240B10">
        <w:rPr>
          <w:rFonts w:ascii="Times New Roman" w:eastAsia="Times New Roman" w:hAnsi="Times New Roman" w:cs="Times New Roman"/>
          <w:sz w:val="28"/>
          <w:szCs w:val="28"/>
          <w:lang w:val="vi-VN"/>
        </w:rPr>
        <w:t>Điều 2 quy định về đối tượng áp dụng</w:t>
      </w:r>
    </w:p>
    <w:p w14:paraId="025C35D0" w14:textId="770830CD" w:rsidR="009F46CA" w:rsidRPr="00240B10" w:rsidRDefault="009F46CA" w:rsidP="008C3597">
      <w:pPr>
        <w:widowControl w:val="0"/>
        <w:spacing w:before="120" w:after="120" w:line="360" w:lineRule="exact"/>
        <w:ind w:firstLine="720"/>
        <w:jc w:val="both"/>
        <w:rPr>
          <w:rFonts w:ascii="Times New Roman" w:eastAsia="Times New Roman" w:hAnsi="Times New Roman" w:cs="Times New Roman"/>
          <w:sz w:val="28"/>
          <w:szCs w:val="28"/>
          <w:lang w:val="vi-VN"/>
        </w:rPr>
      </w:pPr>
      <w:r w:rsidRPr="00240B10">
        <w:rPr>
          <w:rFonts w:ascii="Times New Roman" w:eastAsia="Times New Roman" w:hAnsi="Times New Roman" w:cs="Times New Roman"/>
          <w:sz w:val="28"/>
          <w:szCs w:val="28"/>
          <w:lang w:val="vi-VN"/>
        </w:rPr>
        <w:t>Điều 3 quy định về giải thích từ ngữ</w:t>
      </w:r>
    </w:p>
    <w:p w14:paraId="3C40D83F" w14:textId="1B554FC8" w:rsidR="00F41CA2" w:rsidRPr="00240B10" w:rsidRDefault="00BF4AC2" w:rsidP="008C3597">
      <w:pPr>
        <w:widowControl w:val="0"/>
        <w:spacing w:before="120" w:after="120" w:line="360" w:lineRule="exact"/>
        <w:ind w:firstLine="720"/>
        <w:jc w:val="both"/>
        <w:rPr>
          <w:rFonts w:ascii="Times New Roman" w:eastAsia="Times New Roman" w:hAnsi="Times New Roman" w:cs="Times New Roman"/>
          <w:sz w:val="28"/>
          <w:szCs w:val="28"/>
          <w:lang w:val="vi-VN"/>
        </w:rPr>
      </w:pPr>
      <w:r w:rsidRPr="00240B10">
        <w:rPr>
          <w:rFonts w:ascii="Times New Roman" w:eastAsia="Times New Roman" w:hAnsi="Times New Roman" w:cs="Times New Roman"/>
          <w:sz w:val="28"/>
          <w:szCs w:val="28"/>
          <w:lang w:val="vi-VN"/>
        </w:rPr>
        <w:t xml:space="preserve">Điều </w:t>
      </w:r>
      <w:r w:rsidR="009F46CA" w:rsidRPr="00240B10">
        <w:rPr>
          <w:rFonts w:ascii="Times New Roman" w:eastAsia="Times New Roman" w:hAnsi="Times New Roman" w:cs="Times New Roman"/>
          <w:sz w:val="28"/>
          <w:szCs w:val="28"/>
          <w:lang w:val="vi-VN"/>
        </w:rPr>
        <w:t>4</w:t>
      </w:r>
      <w:r w:rsidRPr="00240B10">
        <w:rPr>
          <w:rFonts w:ascii="Times New Roman" w:eastAsia="Times New Roman" w:hAnsi="Times New Roman" w:cs="Times New Roman"/>
          <w:sz w:val="28"/>
          <w:szCs w:val="28"/>
          <w:lang w:val="vi-VN"/>
        </w:rPr>
        <w:t xml:space="preserve"> quy định về quy hoạch</w:t>
      </w:r>
      <w:r w:rsidR="009F46CA" w:rsidRPr="00240B10">
        <w:rPr>
          <w:rFonts w:ascii="Times New Roman" w:eastAsia="Times New Roman" w:hAnsi="Times New Roman" w:cs="Times New Roman"/>
          <w:sz w:val="28"/>
          <w:szCs w:val="28"/>
          <w:lang w:val="vi-VN"/>
        </w:rPr>
        <w:t>, đầu tư</w:t>
      </w:r>
    </w:p>
    <w:p w14:paraId="7928764B" w14:textId="35819DD2" w:rsidR="00F41CA2" w:rsidRPr="00240B10" w:rsidRDefault="00F41CA2" w:rsidP="008C3597">
      <w:pPr>
        <w:widowControl w:val="0"/>
        <w:spacing w:before="120" w:after="120" w:line="360" w:lineRule="exact"/>
        <w:ind w:firstLine="720"/>
        <w:jc w:val="both"/>
        <w:rPr>
          <w:rFonts w:ascii="Times New Roman" w:eastAsia="Times New Roman" w:hAnsi="Times New Roman" w:cs="Times New Roman"/>
          <w:sz w:val="28"/>
          <w:szCs w:val="28"/>
          <w:lang w:val="vi-VN"/>
        </w:rPr>
      </w:pPr>
      <w:r w:rsidRPr="00240B10">
        <w:rPr>
          <w:rFonts w:ascii="Times New Roman" w:eastAsia="Times New Roman" w:hAnsi="Times New Roman" w:cs="Times New Roman"/>
          <w:sz w:val="28"/>
          <w:szCs w:val="28"/>
          <w:lang w:val="vi-VN"/>
        </w:rPr>
        <w:t xml:space="preserve">Điều </w:t>
      </w:r>
      <w:r w:rsidR="009F46CA" w:rsidRPr="00240B10">
        <w:rPr>
          <w:rFonts w:ascii="Times New Roman" w:eastAsia="Times New Roman" w:hAnsi="Times New Roman" w:cs="Times New Roman"/>
          <w:sz w:val="28"/>
          <w:szCs w:val="28"/>
          <w:lang w:val="vi-VN"/>
        </w:rPr>
        <w:t>5</w:t>
      </w:r>
      <w:r w:rsidRPr="00240B10">
        <w:rPr>
          <w:rFonts w:ascii="Times New Roman" w:eastAsia="Times New Roman" w:hAnsi="Times New Roman" w:cs="Times New Roman"/>
          <w:sz w:val="28"/>
          <w:szCs w:val="28"/>
          <w:lang w:val="vi-VN"/>
        </w:rPr>
        <w:t xml:space="preserve"> quy định về đất đai, tài nguyên, môi tường</w:t>
      </w:r>
    </w:p>
    <w:p w14:paraId="2ED56144" w14:textId="4A56AF95" w:rsidR="00F41CA2" w:rsidRPr="00240B10" w:rsidRDefault="00F41CA2" w:rsidP="008C3597">
      <w:pPr>
        <w:widowControl w:val="0"/>
        <w:spacing w:before="120" w:after="120" w:line="360" w:lineRule="exact"/>
        <w:ind w:firstLine="720"/>
        <w:jc w:val="both"/>
        <w:rPr>
          <w:rFonts w:ascii="Times New Roman" w:eastAsia="Times New Roman" w:hAnsi="Times New Roman" w:cs="Times New Roman"/>
          <w:sz w:val="28"/>
          <w:szCs w:val="28"/>
          <w:lang w:val="vi-VN"/>
        </w:rPr>
      </w:pPr>
      <w:r w:rsidRPr="00240B10">
        <w:rPr>
          <w:rFonts w:ascii="Times New Roman" w:eastAsia="Times New Roman" w:hAnsi="Times New Roman" w:cs="Times New Roman"/>
          <w:sz w:val="28"/>
          <w:szCs w:val="28"/>
          <w:lang w:val="vi-VN"/>
        </w:rPr>
        <w:t xml:space="preserve">Điều </w:t>
      </w:r>
      <w:r w:rsidR="009F46CA" w:rsidRPr="00240B10">
        <w:rPr>
          <w:rFonts w:ascii="Times New Roman" w:eastAsia="Times New Roman" w:hAnsi="Times New Roman" w:cs="Times New Roman"/>
          <w:sz w:val="28"/>
          <w:szCs w:val="28"/>
          <w:lang w:val="vi-VN"/>
        </w:rPr>
        <w:t>6</w:t>
      </w:r>
      <w:r w:rsidRPr="00240B10">
        <w:rPr>
          <w:rFonts w:ascii="Times New Roman" w:eastAsia="Times New Roman" w:hAnsi="Times New Roman" w:cs="Times New Roman"/>
          <w:sz w:val="28"/>
          <w:szCs w:val="28"/>
          <w:lang w:val="vi-VN"/>
        </w:rPr>
        <w:t xml:space="preserve"> quy định về tài chính, thuế</w:t>
      </w:r>
      <w:r w:rsidR="00495AAE" w:rsidRPr="00240B10">
        <w:rPr>
          <w:rFonts w:ascii="Times New Roman" w:eastAsia="Times New Roman" w:hAnsi="Times New Roman" w:cs="Times New Roman"/>
          <w:sz w:val="28"/>
          <w:szCs w:val="28"/>
          <w:lang w:val="vi-VN"/>
        </w:rPr>
        <w:t>, xuất khẩu, nhập khẩu</w:t>
      </w:r>
    </w:p>
    <w:p w14:paraId="526FF9D1" w14:textId="0CCF1235" w:rsidR="00376640" w:rsidRPr="00240B10" w:rsidRDefault="00F41CA2" w:rsidP="008C3597">
      <w:pPr>
        <w:widowControl w:val="0"/>
        <w:spacing w:before="120" w:after="120" w:line="360" w:lineRule="exact"/>
        <w:ind w:firstLine="720"/>
        <w:jc w:val="both"/>
        <w:rPr>
          <w:rFonts w:ascii="Times New Roman" w:eastAsia="Times New Roman" w:hAnsi="Times New Roman" w:cs="Times New Roman"/>
          <w:sz w:val="28"/>
          <w:szCs w:val="28"/>
          <w:lang w:val="vi-VN"/>
        </w:rPr>
      </w:pPr>
      <w:r w:rsidRPr="00240B10">
        <w:rPr>
          <w:rFonts w:ascii="Times New Roman" w:eastAsia="Times New Roman" w:hAnsi="Times New Roman" w:cs="Times New Roman"/>
          <w:sz w:val="28"/>
          <w:szCs w:val="28"/>
          <w:lang w:val="vi-VN"/>
        </w:rPr>
        <w:t xml:space="preserve">Điều </w:t>
      </w:r>
      <w:r w:rsidR="009F46CA" w:rsidRPr="00240B10">
        <w:rPr>
          <w:rFonts w:ascii="Times New Roman" w:eastAsia="Times New Roman" w:hAnsi="Times New Roman" w:cs="Times New Roman"/>
          <w:sz w:val="28"/>
          <w:szCs w:val="28"/>
          <w:lang w:val="vi-VN"/>
        </w:rPr>
        <w:t>7</w:t>
      </w:r>
      <w:r w:rsidRPr="00240B10">
        <w:rPr>
          <w:rFonts w:ascii="Times New Roman" w:eastAsia="Times New Roman" w:hAnsi="Times New Roman" w:cs="Times New Roman"/>
          <w:sz w:val="28"/>
          <w:szCs w:val="28"/>
          <w:lang w:val="vi-VN"/>
        </w:rPr>
        <w:t xml:space="preserve"> quy định về thủ tục hành chính</w:t>
      </w:r>
    </w:p>
    <w:p w14:paraId="5DB666C4" w14:textId="6FDD352F" w:rsidR="00376640" w:rsidRPr="00240B10" w:rsidRDefault="00376640" w:rsidP="008C3597">
      <w:pPr>
        <w:widowControl w:val="0"/>
        <w:spacing w:before="120" w:after="120" w:line="360" w:lineRule="exact"/>
        <w:ind w:firstLine="720"/>
        <w:jc w:val="both"/>
        <w:rPr>
          <w:rFonts w:ascii="Times New Roman" w:eastAsia="Times New Roman" w:hAnsi="Times New Roman" w:cs="Times New Roman"/>
          <w:sz w:val="28"/>
          <w:szCs w:val="28"/>
          <w:lang w:val="vi-VN"/>
        </w:rPr>
      </w:pPr>
      <w:r w:rsidRPr="00240B10">
        <w:rPr>
          <w:rFonts w:ascii="Times New Roman" w:eastAsia="Times New Roman" w:hAnsi="Times New Roman" w:cs="Times New Roman"/>
          <w:sz w:val="28"/>
          <w:szCs w:val="28"/>
          <w:lang w:val="vi-VN"/>
        </w:rPr>
        <w:t xml:space="preserve">Điều </w:t>
      </w:r>
      <w:r w:rsidR="00591CD3" w:rsidRPr="00240B10">
        <w:rPr>
          <w:rFonts w:ascii="Times New Roman" w:eastAsia="Times New Roman" w:hAnsi="Times New Roman" w:cs="Times New Roman"/>
          <w:sz w:val="28"/>
          <w:szCs w:val="28"/>
          <w:lang w:val="vi-VN"/>
        </w:rPr>
        <w:t>8</w:t>
      </w:r>
      <w:r w:rsidRPr="00240B10">
        <w:rPr>
          <w:rFonts w:ascii="Times New Roman" w:eastAsia="Times New Roman" w:hAnsi="Times New Roman" w:cs="Times New Roman"/>
          <w:sz w:val="28"/>
          <w:szCs w:val="28"/>
          <w:lang w:val="vi-VN"/>
        </w:rPr>
        <w:t xml:space="preserve"> quy định về tổ chức thực hiện</w:t>
      </w:r>
    </w:p>
    <w:p w14:paraId="295F02D2" w14:textId="01C6D33F" w:rsidR="00376640" w:rsidRPr="00240B10" w:rsidRDefault="00376640" w:rsidP="008C3597">
      <w:pPr>
        <w:widowControl w:val="0"/>
        <w:spacing w:before="120" w:after="120" w:line="360" w:lineRule="exact"/>
        <w:ind w:firstLine="720"/>
        <w:jc w:val="both"/>
        <w:rPr>
          <w:rFonts w:ascii="Times New Roman" w:eastAsia="Times New Roman" w:hAnsi="Times New Roman" w:cs="Times New Roman"/>
          <w:sz w:val="28"/>
          <w:szCs w:val="28"/>
          <w:lang w:val="vi-VN"/>
        </w:rPr>
      </w:pPr>
      <w:r w:rsidRPr="00240B10">
        <w:rPr>
          <w:rFonts w:ascii="Times New Roman" w:eastAsia="Times New Roman" w:hAnsi="Times New Roman" w:cs="Times New Roman"/>
          <w:sz w:val="28"/>
          <w:szCs w:val="28"/>
          <w:lang w:val="vi-VN"/>
        </w:rPr>
        <w:t xml:space="preserve">Điều </w:t>
      </w:r>
      <w:r w:rsidR="005245EC" w:rsidRPr="00240B10">
        <w:rPr>
          <w:rFonts w:ascii="Times New Roman" w:eastAsia="Times New Roman" w:hAnsi="Times New Roman" w:cs="Times New Roman"/>
          <w:sz w:val="28"/>
          <w:szCs w:val="28"/>
          <w:lang w:val="vi-VN"/>
        </w:rPr>
        <w:t>9</w:t>
      </w:r>
      <w:r w:rsidRPr="00240B10">
        <w:rPr>
          <w:rFonts w:ascii="Times New Roman" w:eastAsia="Times New Roman" w:hAnsi="Times New Roman" w:cs="Times New Roman"/>
          <w:sz w:val="28"/>
          <w:szCs w:val="28"/>
          <w:lang w:val="vi-VN"/>
        </w:rPr>
        <w:t xml:space="preserve"> quy định về điều khoản thi hành</w:t>
      </w:r>
    </w:p>
    <w:p w14:paraId="5394B462" w14:textId="7520BBFC" w:rsidR="00BC7721" w:rsidRPr="00240B10" w:rsidRDefault="00BC7721" w:rsidP="008C3597">
      <w:pPr>
        <w:widowControl w:val="0"/>
        <w:spacing w:before="120" w:after="120" w:line="360" w:lineRule="exact"/>
        <w:ind w:firstLine="720"/>
        <w:jc w:val="both"/>
        <w:rPr>
          <w:rFonts w:ascii="Times New Roman" w:eastAsia="Times New Roman" w:hAnsi="Times New Roman" w:cs="Times New Roman"/>
          <w:b/>
          <w:sz w:val="28"/>
          <w:szCs w:val="28"/>
          <w:lang w:val="vi-VN"/>
        </w:rPr>
      </w:pPr>
      <w:r w:rsidRPr="00240B10">
        <w:rPr>
          <w:rFonts w:ascii="Times New Roman" w:eastAsia="Times New Roman" w:hAnsi="Times New Roman" w:cs="Times New Roman"/>
          <w:b/>
          <w:sz w:val="28"/>
          <w:szCs w:val="28"/>
          <w:lang w:val="vi-VN"/>
        </w:rPr>
        <w:t xml:space="preserve">3. Nội dung cơ bản của dự thảo Nghị </w:t>
      </w:r>
      <w:r w:rsidR="00376640" w:rsidRPr="00240B10">
        <w:rPr>
          <w:rFonts w:ascii="Times New Roman" w:eastAsia="Times New Roman" w:hAnsi="Times New Roman" w:cs="Times New Roman"/>
          <w:b/>
          <w:sz w:val="28"/>
          <w:szCs w:val="28"/>
          <w:lang w:val="vi-VN"/>
        </w:rPr>
        <w:t>định</w:t>
      </w:r>
    </w:p>
    <w:p w14:paraId="4EA94D24" w14:textId="56624C64" w:rsidR="00284C6E" w:rsidRPr="00240B10" w:rsidRDefault="00284C6E" w:rsidP="00DD7451">
      <w:pPr>
        <w:ind w:firstLine="709"/>
        <w:rPr>
          <w:rFonts w:ascii="Times New Roman Bold" w:eastAsia="Open Sans Light" w:hAnsi="Times New Roman Bold" w:cs="Times New Roman"/>
          <w:b/>
          <w:bCs/>
          <w:spacing w:val="-6"/>
          <w:kern w:val="24"/>
          <w:sz w:val="28"/>
          <w:szCs w:val="28"/>
          <w:lang w:val="nl-NL"/>
        </w:rPr>
      </w:pPr>
      <w:r w:rsidRPr="00240B10">
        <w:rPr>
          <w:rFonts w:ascii="Times New Roman Bold" w:eastAsia="Open Sans Light" w:hAnsi="Times New Roman Bold" w:cs="Times New Roman"/>
          <w:b/>
          <w:bCs/>
          <w:spacing w:val="-6"/>
          <w:kern w:val="24"/>
          <w:sz w:val="28"/>
          <w:szCs w:val="28"/>
          <w:lang w:val="nl-NL"/>
        </w:rPr>
        <w:t xml:space="preserve">3.1. Nhóm cơ chế, chính sách về quy hoạch, </w:t>
      </w:r>
      <w:r w:rsidR="008027AC" w:rsidRPr="00240B10">
        <w:rPr>
          <w:rFonts w:ascii="Times New Roman Bold" w:eastAsia="Open Sans Light" w:hAnsi="Times New Roman Bold" w:cs="Times New Roman"/>
          <w:b/>
          <w:bCs/>
          <w:spacing w:val="-6"/>
          <w:kern w:val="24"/>
          <w:sz w:val="28"/>
          <w:szCs w:val="28"/>
          <w:lang w:val="nl-NL"/>
        </w:rPr>
        <w:t>đầu tư</w:t>
      </w:r>
    </w:p>
    <w:p w14:paraId="7A33751A" w14:textId="520FCC01" w:rsidR="00660CA0" w:rsidRPr="00240B10" w:rsidRDefault="00660CA0" w:rsidP="008C3597">
      <w:pPr>
        <w:widowControl w:val="0"/>
        <w:tabs>
          <w:tab w:val="left" w:pos="993"/>
        </w:tabs>
        <w:spacing w:before="120" w:after="120" w:line="360" w:lineRule="exact"/>
        <w:ind w:firstLine="720"/>
        <w:jc w:val="both"/>
        <w:rPr>
          <w:rFonts w:ascii="Times New Roman" w:hAnsi="Times New Roman" w:cs="Times New Roman"/>
          <w:b/>
          <w:bCs/>
          <w:i/>
          <w:iCs/>
          <w:sz w:val="28"/>
          <w:szCs w:val="28"/>
          <w:lang w:val="nl-NL"/>
        </w:rPr>
      </w:pPr>
      <w:r w:rsidRPr="00240B10">
        <w:rPr>
          <w:rFonts w:ascii="Times New Roman" w:hAnsi="Times New Roman" w:cs="Times New Roman"/>
          <w:sz w:val="28"/>
          <w:szCs w:val="28"/>
          <w:lang w:val="nl-NL"/>
        </w:rPr>
        <w:t>Cơ quan có thẩm quyền thẩm định, phê duyệt quy hoạch đô thị và nông thôn được quyết định các chỉ tiêu kinh tế - kỹ thuật, chỉ tiêu sử dụng đất quy hoạch tại khu đô thị lấn biển khác với quy định tại quy chuẩn kỹ thuật quốc gia về quy hoạch đô thị và nông thôn nhưng phải bảo đảm đáp ứng về hệ thống công trình hạ tầng kỹ thuật, hệ thống công trình hạ tầng xã hội.</w:t>
      </w:r>
    </w:p>
    <w:p w14:paraId="2D87FB99" w14:textId="4A5D5930" w:rsidR="00AA07BD" w:rsidRPr="00240B10" w:rsidRDefault="00AA07BD" w:rsidP="008C3597">
      <w:pPr>
        <w:widowControl w:val="0"/>
        <w:tabs>
          <w:tab w:val="left" w:pos="993"/>
        </w:tabs>
        <w:spacing w:before="120" w:after="120" w:line="360" w:lineRule="exact"/>
        <w:ind w:firstLine="720"/>
        <w:jc w:val="both"/>
        <w:rPr>
          <w:rFonts w:ascii="Times New Roman" w:hAnsi="Times New Roman" w:cs="Times New Roman"/>
          <w:sz w:val="28"/>
          <w:szCs w:val="28"/>
          <w:lang w:val="nl-NL"/>
        </w:rPr>
      </w:pPr>
      <w:r w:rsidRPr="00240B10">
        <w:rPr>
          <w:rFonts w:ascii="Times New Roman" w:hAnsi="Times New Roman" w:cs="Times New Roman"/>
          <w:b/>
          <w:bCs/>
          <w:i/>
          <w:iCs/>
          <w:sz w:val="28"/>
          <w:szCs w:val="28"/>
          <w:lang w:val="nl-NL"/>
        </w:rPr>
        <w:t xml:space="preserve">Lý do: </w:t>
      </w:r>
      <w:r w:rsidR="005F6050" w:rsidRPr="00240B10">
        <w:rPr>
          <w:rFonts w:ascii="Times New Roman" w:hAnsi="Times New Roman" w:cs="Times New Roman"/>
          <w:bCs/>
          <w:sz w:val="28"/>
          <w:szCs w:val="28"/>
          <w:lang w:val="nl-NL"/>
        </w:rPr>
        <w:t>Đề xuất mở rộng phạm vi áp dụng cho khu đô thị lấn biển thay vì chỉ áp dụng trong phạm vi Khu đô thị định hướng giao thông công cộng (TOD) theo quy định tại điểm b khoản 3 Điều 1 Nghị quyết số 259/2025/QH15 do khu đô thị lấn biển là</w:t>
      </w:r>
      <w:r w:rsidR="005F6050" w:rsidRPr="00240B10">
        <w:rPr>
          <w:rFonts w:ascii="Times New Roman" w:hAnsi="Times New Roman" w:cs="Times New Roman"/>
          <w:bCs/>
          <w:spacing w:val="-2"/>
          <w:sz w:val="28"/>
          <w:szCs w:val="28"/>
          <w:lang w:val="nl-NL"/>
        </w:rPr>
        <w:t xml:space="preserve"> dự án có chi phí đầu tư lớn, có tính chất phức tạp.</w:t>
      </w:r>
    </w:p>
    <w:p w14:paraId="7223A0EA" w14:textId="79086752" w:rsidR="008D5A83" w:rsidRPr="00240B10" w:rsidRDefault="00104758" w:rsidP="008C3597">
      <w:pPr>
        <w:widowControl w:val="0"/>
        <w:tabs>
          <w:tab w:val="left" w:pos="993"/>
        </w:tabs>
        <w:spacing w:before="120" w:after="120" w:line="360" w:lineRule="exact"/>
        <w:ind w:firstLine="720"/>
        <w:jc w:val="both"/>
        <w:rPr>
          <w:rFonts w:ascii="Times New Roman" w:hAnsi="Times New Roman" w:cs="Times New Roman"/>
          <w:b/>
          <w:bCs/>
          <w:i/>
          <w:iCs/>
          <w:sz w:val="28"/>
          <w:szCs w:val="28"/>
          <w:lang w:val="nl-NL"/>
        </w:rPr>
      </w:pPr>
      <w:r w:rsidRPr="00240B10">
        <w:rPr>
          <w:rFonts w:ascii="Times New Roman" w:hAnsi="Times New Roman" w:cs="Times New Roman"/>
          <w:sz w:val="28"/>
          <w:szCs w:val="28"/>
          <w:lang w:val="nl-NL"/>
        </w:rPr>
        <w:t>- Nhà đầu tư đã được chấp thuận đầu tư khu đô thị lấn biển, được tổ chức lập, điều chỉnh quy hoạch phân khu trong ranh giới dự án đầu tư đã được chấp thuận, trình cấp thẩm quyền thẩm định, phê duyệt theo các yêu cầu đối với khu đô thị lấn biển được quy định tại quy hoạch chung và theo các quy định có liên quan mà không thực hiện trình tự lập, thẩm định, phê duyệt nhiệm vụ, nhiệm vụ điều chỉnh quy hoạch phân khu.</w:t>
      </w:r>
    </w:p>
    <w:p w14:paraId="7CC5C14A" w14:textId="070F5459" w:rsidR="00F650F8" w:rsidRPr="00240B10" w:rsidRDefault="00F650F8" w:rsidP="008C3597">
      <w:pPr>
        <w:widowControl w:val="0"/>
        <w:tabs>
          <w:tab w:val="left" w:pos="993"/>
        </w:tabs>
        <w:spacing w:before="120" w:after="120" w:line="360" w:lineRule="exact"/>
        <w:ind w:firstLine="720"/>
        <w:jc w:val="both"/>
        <w:rPr>
          <w:rFonts w:ascii="Times New Roman" w:hAnsi="Times New Roman" w:cs="Times New Roman"/>
          <w:b/>
          <w:bCs/>
          <w:i/>
          <w:iCs/>
          <w:sz w:val="28"/>
          <w:szCs w:val="28"/>
          <w:lang w:val="nl-NL"/>
        </w:rPr>
      </w:pPr>
      <w:r w:rsidRPr="00240B10">
        <w:rPr>
          <w:rFonts w:ascii="Times New Roman" w:hAnsi="Times New Roman" w:cs="Times New Roman"/>
          <w:b/>
          <w:bCs/>
          <w:i/>
          <w:iCs/>
          <w:sz w:val="28"/>
          <w:szCs w:val="28"/>
          <w:lang w:val="nl-NL"/>
        </w:rPr>
        <w:t xml:space="preserve">Lý do: </w:t>
      </w:r>
      <w:r w:rsidR="00253125" w:rsidRPr="00240B10">
        <w:rPr>
          <w:rFonts w:ascii="Times New Roman" w:hAnsi="Times New Roman" w:cs="Times New Roman"/>
          <w:sz w:val="28"/>
          <w:szCs w:val="28"/>
          <w:lang w:val="nl-NL"/>
        </w:rPr>
        <w:t>Bỏ lập nhiệm vụ, nhiệm vụ điều chỉnh quy hoạch phân khu</w:t>
      </w:r>
      <w:r w:rsidR="0098073D" w:rsidRPr="00240B10">
        <w:rPr>
          <w:rFonts w:ascii="Times New Roman" w:hAnsi="Times New Roman" w:cs="Times New Roman"/>
          <w:sz w:val="28"/>
          <w:szCs w:val="28"/>
          <w:lang w:val="nl-NL"/>
        </w:rPr>
        <w:t xml:space="preserve"> nhằm </w:t>
      </w:r>
      <w:r w:rsidR="005222B3" w:rsidRPr="00240B10">
        <w:rPr>
          <w:rFonts w:ascii="Times New Roman" w:hAnsi="Times New Roman" w:cs="Times New Roman"/>
          <w:sz w:val="28"/>
          <w:szCs w:val="28"/>
          <w:lang w:val="nl-NL"/>
        </w:rPr>
        <w:t>đơn giản hóa thủ tục, giảm tải cho cơ quan nhà nước, đẩy nhanh tiến độ dự án.</w:t>
      </w:r>
    </w:p>
    <w:p w14:paraId="6011043F" w14:textId="5EAF1114" w:rsidR="001223B7" w:rsidRPr="00240B10" w:rsidRDefault="001223B7" w:rsidP="008C3597">
      <w:pPr>
        <w:widowControl w:val="0"/>
        <w:tabs>
          <w:tab w:val="left" w:pos="993"/>
        </w:tabs>
        <w:spacing w:before="120" w:after="120" w:line="360" w:lineRule="exact"/>
        <w:ind w:firstLine="720"/>
        <w:jc w:val="both"/>
        <w:rPr>
          <w:rFonts w:ascii="Times New Roman" w:hAnsi="Times New Roman" w:cs="Times New Roman"/>
          <w:sz w:val="28"/>
          <w:szCs w:val="28"/>
          <w:lang w:val="nl-NL"/>
        </w:rPr>
      </w:pPr>
      <w:r w:rsidRPr="00240B10">
        <w:rPr>
          <w:rFonts w:ascii="Times New Roman" w:hAnsi="Times New Roman" w:cs="Times New Roman"/>
          <w:sz w:val="28"/>
          <w:szCs w:val="28"/>
          <w:lang w:val="nl-NL"/>
        </w:rPr>
        <w:lastRenderedPageBreak/>
        <w:t xml:space="preserve">- Trừ dự án phải chấp thuận chủ trương đầu tư theo quy định của Chính phủ và dự án xây dựng khu đô thị lấn biển, các dự án trong phạm vi </w:t>
      </w:r>
      <w:r w:rsidR="004262E6" w:rsidRPr="00240B10">
        <w:rPr>
          <w:rFonts w:ascii="Times New Roman" w:hAnsi="Times New Roman" w:cs="Times New Roman"/>
          <w:sz w:val="28"/>
          <w:szCs w:val="28"/>
          <w:lang w:val="nl-NL"/>
        </w:rPr>
        <w:t>k</w:t>
      </w:r>
      <w:r w:rsidRPr="00240B10">
        <w:rPr>
          <w:rFonts w:ascii="Times New Roman" w:hAnsi="Times New Roman" w:cs="Times New Roman"/>
          <w:sz w:val="28"/>
          <w:szCs w:val="28"/>
          <w:lang w:val="nl-NL"/>
        </w:rPr>
        <w:t xml:space="preserve">hu đô thị lấn biển được áp dụng thủ tục đầu tư đặc biệt theo quy định của pháp luật về đầu tư. </w:t>
      </w:r>
    </w:p>
    <w:p w14:paraId="3C833A78" w14:textId="0A08C7E1" w:rsidR="00797796" w:rsidRPr="00240B10" w:rsidRDefault="004262E6" w:rsidP="008C3597">
      <w:pPr>
        <w:widowControl w:val="0"/>
        <w:tabs>
          <w:tab w:val="left" w:pos="993"/>
        </w:tabs>
        <w:spacing w:before="120" w:after="120" w:line="360" w:lineRule="exact"/>
        <w:ind w:firstLine="720"/>
        <w:jc w:val="both"/>
        <w:rPr>
          <w:rFonts w:ascii="Times New Roman" w:hAnsi="Times New Roman" w:cs="Times New Roman"/>
          <w:sz w:val="28"/>
          <w:szCs w:val="28"/>
          <w:lang w:val="nl-NL"/>
        </w:rPr>
      </w:pPr>
      <w:r w:rsidRPr="00240B10">
        <w:rPr>
          <w:rFonts w:ascii="Times New Roman" w:hAnsi="Times New Roman" w:cs="Times New Roman"/>
          <w:b/>
          <w:bCs/>
          <w:i/>
          <w:iCs/>
          <w:sz w:val="28"/>
          <w:szCs w:val="28"/>
          <w:lang w:val="nl-NL"/>
        </w:rPr>
        <w:t>Lý do:</w:t>
      </w:r>
      <w:r w:rsidRPr="00240B10">
        <w:rPr>
          <w:rFonts w:ascii="Times New Roman" w:hAnsi="Times New Roman" w:cs="Times New Roman"/>
          <w:i/>
          <w:iCs/>
          <w:sz w:val="28"/>
          <w:szCs w:val="28"/>
          <w:lang w:val="nl-NL"/>
        </w:rPr>
        <w:t xml:space="preserve"> </w:t>
      </w:r>
      <w:r w:rsidRPr="00240B10">
        <w:rPr>
          <w:rFonts w:ascii="Times New Roman" w:hAnsi="Times New Roman" w:cs="Times New Roman"/>
          <w:sz w:val="28"/>
          <w:szCs w:val="28"/>
          <w:lang w:val="nl-NL"/>
        </w:rPr>
        <w:t xml:space="preserve">Mở rộng phạm vi áp dụng </w:t>
      </w:r>
      <w:r w:rsidR="00E42288" w:rsidRPr="00240B10">
        <w:rPr>
          <w:rFonts w:ascii="Times New Roman" w:hAnsi="Times New Roman" w:cs="Times New Roman"/>
          <w:sz w:val="28"/>
          <w:szCs w:val="28"/>
          <w:lang w:val="nl-NL"/>
        </w:rPr>
        <w:t xml:space="preserve">thủ tục đầu tư đặc biệt </w:t>
      </w:r>
      <w:r w:rsidRPr="00240B10">
        <w:rPr>
          <w:rFonts w:ascii="Times New Roman" w:hAnsi="Times New Roman" w:cs="Times New Roman"/>
          <w:sz w:val="28"/>
          <w:szCs w:val="28"/>
          <w:lang w:val="nl-NL"/>
        </w:rPr>
        <w:t xml:space="preserve">đối với các dự án trong khu đô thị lấn biển </w:t>
      </w:r>
      <w:r w:rsidR="00E42288" w:rsidRPr="00240B10">
        <w:rPr>
          <w:rFonts w:ascii="Times New Roman" w:hAnsi="Times New Roman" w:cs="Times New Roman"/>
          <w:sz w:val="28"/>
          <w:szCs w:val="28"/>
          <w:lang w:val="nl-NL"/>
        </w:rPr>
        <w:t>tương tự như Khu thương mại tự do theo</w:t>
      </w:r>
      <w:r w:rsidRPr="00240B10">
        <w:rPr>
          <w:rFonts w:ascii="Times New Roman" w:hAnsi="Times New Roman" w:cs="Times New Roman"/>
          <w:sz w:val="28"/>
          <w:szCs w:val="28"/>
          <w:lang w:val="nl-NL"/>
        </w:rPr>
        <w:t xml:space="preserve"> Luật Đầu tư và các Nghị quyết 259/2025/QH15, Nghị quyết số 260/2025/QH15</w:t>
      </w:r>
      <w:r w:rsidR="00E42288" w:rsidRPr="00240B10">
        <w:rPr>
          <w:rFonts w:ascii="Times New Roman" w:hAnsi="Times New Roman" w:cs="Times New Roman"/>
          <w:sz w:val="28"/>
          <w:szCs w:val="28"/>
          <w:lang w:val="nl-NL"/>
        </w:rPr>
        <w:t>.</w:t>
      </w:r>
    </w:p>
    <w:p w14:paraId="07DCBE94" w14:textId="7B23548E" w:rsidR="001223B7" w:rsidRPr="00240B10" w:rsidRDefault="001223B7" w:rsidP="008C3597">
      <w:pPr>
        <w:widowControl w:val="0"/>
        <w:tabs>
          <w:tab w:val="left" w:pos="993"/>
        </w:tabs>
        <w:spacing w:before="120" w:after="120" w:line="360" w:lineRule="exact"/>
        <w:ind w:firstLine="720"/>
        <w:jc w:val="both"/>
        <w:rPr>
          <w:rFonts w:ascii="Times New Roman" w:hAnsi="Times New Roman" w:cs="Times New Roman"/>
          <w:sz w:val="28"/>
          <w:szCs w:val="28"/>
          <w:lang w:val="nl-NL"/>
        </w:rPr>
      </w:pPr>
      <w:r w:rsidRPr="00240B10">
        <w:rPr>
          <w:rFonts w:ascii="Times New Roman" w:hAnsi="Times New Roman" w:cs="Times New Roman"/>
          <w:sz w:val="28"/>
          <w:szCs w:val="28"/>
          <w:lang w:val="nl-NL"/>
        </w:rPr>
        <w:t>- Thời hạn hoạt động của dự án xây dựng khu đô thị lấn biển không quá 70 năm.</w:t>
      </w:r>
    </w:p>
    <w:p w14:paraId="530AD2FD" w14:textId="27F2FB05" w:rsidR="00ED751F" w:rsidRPr="00240B10" w:rsidRDefault="00ED751F" w:rsidP="008C3597">
      <w:pPr>
        <w:widowControl w:val="0"/>
        <w:tabs>
          <w:tab w:val="left" w:pos="993"/>
        </w:tabs>
        <w:spacing w:before="120" w:after="120" w:line="360" w:lineRule="exact"/>
        <w:ind w:firstLine="720"/>
        <w:jc w:val="both"/>
        <w:rPr>
          <w:rFonts w:ascii="Times New Roman" w:hAnsi="Times New Roman" w:cs="Times New Roman"/>
          <w:sz w:val="28"/>
          <w:szCs w:val="28"/>
          <w:lang w:val="nl-NL"/>
        </w:rPr>
      </w:pPr>
      <w:r w:rsidRPr="00240B10">
        <w:rPr>
          <w:rFonts w:ascii="Times New Roman" w:hAnsi="Times New Roman" w:cs="Times New Roman"/>
          <w:sz w:val="28"/>
          <w:szCs w:val="28"/>
          <w:lang w:val="nl-NL"/>
        </w:rPr>
        <w:t>- Nhà đầu tư chiến lược thực hiện dự án Khu đô thị lấn biển phải bảo đảm khả năng huy động vốn để thực hiện dự án đầu tư và đáp ứng một trong các điều kiện sau:</w:t>
      </w:r>
    </w:p>
    <w:p w14:paraId="614D0DE6" w14:textId="5867A3F8" w:rsidR="00ED751F" w:rsidRPr="00240B10" w:rsidRDefault="00ED751F" w:rsidP="008C3597">
      <w:pPr>
        <w:widowControl w:val="0"/>
        <w:tabs>
          <w:tab w:val="left" w:pos="993"/>
        </w:tabs>
        <w:spacing w:before="120" w:after="120" w:line="360" w:lineRule="exact"/>
        <w:ind w:firstLine="720"/>
        <w:jc w:val="both"/>
        <w:rPr>
          <w:rFonts w:ascii="Times New Roman" w:hAnsi="Times New Roman" w:cs="Times New Roman"/>
          <w:sz w:val="28"/>
          <w:szCs w:val="28"/>
          <w:lang w:val="nl-NL"/>
        </w:rPr>
      </w:pPr>
      <w:r w:rsidRPr="00240B10">
        <w:rPr>
          <w:rFonts w:ascii="Times New Roman" w:hAnsi="Times New Roman" w:cs="Times New Roman"/>
          <w:sz w:val="28"/>
          <w:szCs w:val="28"/>
          <w:lang w:val="nl-NL"/>
        </w:rPr>
        <w:t>+ Có vốn chủ sở hữu góp vào dự án tối thiểu bằng 15% tổng vốn đầu tư đối với dự án có quy mô vốn đầu tư từ 100.000 đến 150.000 tỷ đồng;</w:t>
      </w:r>
    </w:p>
    <w:p w14:paraId="641B1029" w14:textId="46C4C5AE" w:rsidR="00ED751F" w:rsidRPr="00240B10" w:rsidRDefault="00ED751F" w:rsidP="008C3597">
      <w:pPr>
        <w:widowControl w:val="0"/>
        <w:tabs>
          <w:tab w:val="left" w:pos="993"/>
        </w:tabs>
        <w:spacing w:before="120" w:after="120" w:line="360" w:lineRule="exact"/>
        <w:ind w:firstLine="720"/>
        <w:jc w:val="both"/>
        <w:rPr>
          <w:rFonts w:ascii="Times New Roman" w:hAnsi="Times New Roman" w:cs="Times New Roman"/>
          <w:sz w:val="28"/>
          <w:szCs w:val="28"/>
          <w:lang w:val="nl-NL"/>
        </w:rPr>
      </w:pPr>
      <w:r w:rsidRPr="00240B10">
        <w:rPr>
          <w:rFonts w:ascii="Times New Roman" w:hAnsi="Times New Roman" w:cs="Times New Roman"/>
          <w:sz w:val="28"/>
          <w:szCs w:val="28"/>
          <w:lang w:val="nl-NL"/>
        </w:rPr>
        <w:t xml:space="preserve">+ Có vốn chủ sở hữu góp vào dự án tối thiểu bằng 10% tổng vốn đầu tư đối với dự án có quy mô vốn đầu tư </w:t>
      </w:r>
      <w:r w:rsidR="0025125F">
        <w:rPr>
          <w:rFonts w:ascii="Times New Roman" w:hAnsi="Times New Roman" w:cs="Times New Roman"/>
          <w:sz w:val="28"/>
          <w:szCs w:val="28"/>
          <w:lang w:val="nl-NL"/>
        </w:rPr>
        <w:t>trên</w:t>
      </w:r>
      <w:r w:rsidRPr="00240B10">
        <w:rPr>
          <w:rFonts w:ascii="Times New Roman" w:hAnsi="Times New Roman" w:cs="Times New Roman"/>
          <w:sz w:val="28"/>
          <w:szCs w:val="28"/>
          <w:lang w:val="nl-NL"/>
        </w:rPr>
        <w:t xml:space="preserve"> 150.000 tỷ đồ</w:t>
      </w:r>
      <w:r w:rsidR="0025125F">
        <w:rPr>
          <w:rFonts w:ascii="Times New Roman" w:hAnsi="Times New Roman" w:cs="Times New Roman"/>
          <w:sz w:val="28"/>
          <w:szCs w:val="28"/>
          <w:lang w:val="nl-NL"/>
        </w:rPr>
        <w:t>ng.</w:t>
      </w:r>
    </w:p>
    <w:p w14:paraId="759E20D0" w14:textId="77777777" w:rsidR="000F388A" w:rsidRPr="00240B10" w:rsidRDefault="0049103A" w:rsidP="000F388A">
      <w:pPr>
        <w:widowControl w:val="0"/>
        <w:tabs>
          <w:tab w:val="left" w:pos="993"/>
        </w:tabs>
        <w:spacing w:before="120" w:after="120" w:line="360" w:lineRule="exact"/>
        <w:ind w:firstLine="720"/>
        <w:jc w:val="both"/>
        <w:rPr>
          <w:rFonts w:ascii="Times New Roman" w:hAnsi="Times New Roman" w:cs="Times New Roman"/>
          <w:sz w:val="28"/>
          <w:szCs w:val="28"/>
          <w:lang w:val="nl-NL"/>
        </w:rPr>
      </w:pPr>
      <w:r w:rsidRPr="00240B10">
        <w:rPr>
          <w:rFonts w:ascii="Times New Roman" w:hAnsi="Times New Roman" w:cs="Times New Roman"/>
          <w:b/>
          <w:bCs/>
          <w:i/>
          <w:iCs/>
          <w:sz w:val="28"/>
          <w:szCs w:val="28"/>
          <w:lang w:val="nl-NL"/>
        </w:rPr>
        <w:t xml:space="preserve">Lý do: </w:t>
      </w:r>
      <w:r w:rsidR="00634507" w:rsidRPr="00240B10">
        <w:rPr>
          <w:rFonts w:ascii="Times New Roman" w:hAnsi="Times New Roman" w:cs="Times New Roman"/>
          <w:sz w:val="28"/>
          <w:szCs w:val="28"/>
          <w:lang w:val="nl-NL"/>
        </w:rPr>
        <w:t xml:space="preserve">Hiện nay, điểm b khoản 5 Điều 1 Nghị quyết số 259/2025/QH15 đang quy định thống nhất mức vốn chủ sở hữu tối thiểu là 15% tổng vốn đầu tư đối với các dự án khu đô thị lấn biển có quy mô từ 100.000 tỷ đồng trở lên. Tuy nhiên, việc áp dụng một tỷ lệ cố định 15% cho mọi dự án có quy mô rất lớn phát sinh một số khó khăn trong thực tiễn. Đối với dự án có tổng mức đầu tư khoảng 100.000 tỷ đồng, mức vốn chủ sở hữu tương ứng khoảng 15.000 tỷ đồng, tuy lớn nhưng về cơ bản vẫn có thể được nhà đầu tư chiến lược thu xếp. Trong khi đó, đối với dự án có quy mô khoảng 360.000 tỷ đồng, nếu tiếp tục áp dụng tỷ lệ 15% thì vốn chủ sở hữu phải bố trí lên tới khoảng 54.000 tỷ đồng, là mức rất lớn, vượt quá khả năng huy động của phần lớn nhà đầu tư chiến lược trong thời gian ngắn. Mặt khác, đặc thù của dự án khu đô thị lấn biển là hợp phần san lấp, tạo lập nền đất thường kéo dài trong nhiều năm; do đó, việc yêu cầu góp ngay toàn bộ phần vốn chủ sở hữu lớn như trên từ giai đoạn đầu không phù hợp với tiến độ sử dụng vốn thực tế, dẫn đến tình trạng một phần vốn phải nằm chờ, chưa thể đưa vào khai thác hiệu quả, làm giảm hiệu quả sử dụng vốn và gia tăng chi phí tài chính cho nhà đầu tư. </w:t>
      </w:r>
    </w:p>
    <w:p w14:paraId="5E401E2A" w14:textId="6E5DD00D" w:rsidR="00B6277E" w:rsidRPr="00240B10" w:rsidRDefault="00634507" w:rsidP="000F388A">
      <w:pPr>
        <w:widowControl w:val="0"/>
        <w:tabs>
          <w:tab w:val="left" w:pos="993"/>
        </w:tabs>
        <w:spacing w:before="120" w:after="120" w:line="360" w:lineRule="exact"/>
        <w:ind w:firstLine="720"/>
        <w:jc w:val="both"/>
        <w:rPr>
          <w:rFonts w:ascii="Times New Roman" w:hAnsi="Times New Roman" w:cs="Times New Roman"/>
          <w:sz w:val="28"/>
          <w:szCs w:val="28"/>
          <w:lang w:val="nl-NL"/>
        </w:rPr>
      </w:pPr>
      <w:r w:rsidRPr="00240B10">
        <w:rPr>
          <w:rFonts w:ascii="Times New Roman" w:hAnsi="Times New Roman" w:cs="Times New Roman"/>
          <w:sz w:val="28"/>
          <w:szCs w:val="28"/>
          <w:lang w:val="nl-NL"/>
        </w:rPr>
        <w:t xml:space="preserve">Từ đó, quy định </w:t>
      </w:r>
      <w:r w:rsidR="000F388A" w:rsidRPr="00240B10">
        <w:rPr>
          <w:rFonts w:ascii="Times New Roman" w:hAnsi="Times New Roman" w:cs="Times New Roman"/>
          <w:sz w:val="28"/>
          <w:szCs w:val="28"/>
          <w:lang w:val="nl-NL"/>
        </w:rPr>
        <w:t>cố định</w:t>
      </w:r>
      <w:r w:rsidRPr="00240B10">
        <w:rPr>
          <w:rFonts w:ascii="Times New Roman" w:hAnsi="Times New Roman" w:cs="Times New Roman"/>
          <w:sz w:val="28"/>
          <w:szCs w:val="28"/>
          <w:lang w:val="nl-NL"/>
        </w:rPr>
        <w:t xml:space="preserve"> một mức 15% đối với toàn bộ các dự án từ 100.000 tỷ đồng trở lên có thể làm giảm tính khả thi trong thu hút nhà đầu tư chiến lược</w:t>
      </w:r>
      <w:r w:rsidR="000F388A" w:rsidRPr="00240B10">
        <w:rPr>
          <w:rFonts w:ascii="Times New Roman" w:hAnsi="Times New Roman" w:cs="Times New Roman"/>
          <w:sz w:val="28"/>
          <w:szCs w:val="28"/>
          <w:lang w:val="nl-NL"/>
        </w:rPr>
        <w:t xml:space="preserve"> và thực hiện dự án</w:t>
      </w:r>
      <w:r w:rsidR="00B6277E" w:rsidRPr="00240B10">
        <w:rPr>
          <w:rFonts w:ascii="Times New Roman" w:hAnsi="Times New Roman" w:cs="Times New Roman"/>
          <w:sz w:val="28"/>
          <w:szCs w:val="28"/>
          <w:lang w:val="nl-NL"/>
        </w:rPr>
        <w:t xml:space="preserve">. Trên thực tế, số lượng dự án có quy mô và tính chất tương tự không nhiều, do đó việc áp dụng tỷ lệ vốn chủ sở hữu tối thiểu ở mức </w:t>
      </w:r>
      <w:r w:rsidR="0025125F">
        <w:rPr>
          <w:rFonts w:ascii="Times New Roman" w:hAnsi="Times New Roman" w:cs="Times New Roman"/>
          <w:sz w:val="28"/>
          <w:szCs w:val="28"/>
          <w:lang w:val="nl-NL"/>
        </w:rPr>
        <w:t>10</w:t>
      </w:r>
      <w:r w:rsidR="00B6277E" w:rsidRPr="00240B10">
        <w:rPr>
          <w:rFonts w:ascii="Times New Roman" w:hAnsi="Times New Roman" w:cs="Times New Roman"/>
          <w:sz w:val="28"/>
          <w:szCs w:val="28"/>
          <w:lang w:val="nl-NL"/>
        </w:rPr>
        <w:t xml:space="preserve">% đối với các dự án có quy mô </w:t>
      </w:r>
      <w:r w:rsidR="0025125F">
        <w:rPr>
          <w:rFonts w:ascii="Times New Roman" w:hAnsi="Times New Roman" w:cs="Times New Roman"/>
          <w:sz w:val="28"/>
          <w:szCs w:val="28"/>
          <w:lang w:val="nl-NL"/>
        </w:rPr>
        <w:t>trên</w:t>
      </w:r>
      <w:r w:rsidR="00B6277E" w:rsidRPr="00240B10">
        <w:rPr>
          <w:rFonts w:ascii="Times New Roman" w:hAnsi="Times New Roman" w:cs="Times New Roman"/>
          <w:sz w:val="28"/>
          <w:szCs w:val="28"/>
          <w:lang w:val="nl-NL"/>
        </w:rPr>
        <w:t xml:space="preserve"> </w:t>
      </w:r>
      <w:r w:rsidR="0025125F">
        <w:rPr>
          <w:rFonts w:ascii="Times New Roman" w:hAnsi="Times New Roman" w:cs="Times New Roman"/>
          <w:sz w:val="28"/>
          <w:szCs w:val="28"/>
          <w:lang w:val="nl-NL"/>
        </w:rPr>
        <w:t>150</w:t>
      </w:r>
      <w:r w:rsidR="00B6277E" w:rsidRPr="00240B10">
        <w:rPr>
          <w:rFonts w:ascii="Times New Roman" w:hAnsi="Times New Roman" w:cs="Times New Roman"/>
          <w:sz w:val="28"/>
          <w:szCs w:val="28"/>
          <w:lang w:val="nl-NL"/>
        </w:rPr>
        <w:t>.000 tỷ đồng vẫn bảo đảm yêu cầu về năng lực tài chính của nhà đầu tư, đồng thời tạo điều kiện nâng cao tính khả thi trong thu hút và triển khai các dự án lấn biển quy mô đặc biệt lớn</w:t>
      </w:r>
      <w:r w:rsidR="000F388A" w:rsidRPr="00240B10">
        <w:rPr>
          <w:rFonts w:ascii="Times New Roman" w:hAnsi="Times New Roman" w:cs="Times New Roman"/>
          <w:sz w:val="28"/>
          <w:szCs w:val="28"/>
          <w:lang w:val="nl-NL"/>
        </w:rPr>
        <w:t xml:space="preserve">; không ảnh hưởng đến </w:t>
      </w:r>
      <w:r w:rsidR="000F388A" w:rsidRPr="00240B10">
        <w:rPr>
          <w:rFonts w:ascii="Times New Roman" w:hAnsi="Times New Roman" w:cs="Times New Roman"/>
          <w:sz w:val="28"/>
          <w:szCs w:val="28"/>
          <w:lang w:val="nl-NL"/>
        </w:rPr>
        <w:lastRenderedPageBreak/>
        <w:t>quy định đối với các dự án khác theo quy định pháp luật về đầu tư kinh doanh bất động sản và nhà đầu tư chiến lược theo Nghị quyết 136/2024/QH15 và Nghị quyết số 259/2025/QH15.</w:t>
      </w:r>
    </w:p>
    <w:p w14:paraId="250E4F69" w14:textId="3249DC9D" w:rsidR="00284C6E" w:rsidRPr="00240B10" w:rsidRDefault="00284C6E" w:rsidP="008C3597">
      <w:pPr>
        <w:widowControl w:val="0"/>
        <w:tabs>
          <w:tab w:val="left" w:pos="993"/>
        </w:tabs>
        <w:spacing w:before="120" w:after="120" w:line="360" w:lineRule="exact"/>
        <w:ind w:firstLine="720"/>
        <w:jc w:val="both"/>
        <w:rPr>
          <w:rFonts w:ascii="Times New Roman" w:hAnsi="Times New Roman" w:cs="Times New Roman"/>
          <w:b/>
          <w:bCs/>
          <w:sz w:val="28"/>
          <w:szCs w:val="28"/>
          <w:lang w:val="nl-NL"/>
        </w:rPr>
      </w:pPr>
      <w:r w:rsidRPr="00240B10">
        <w:rPr>
          <w:rFonts w:ascii="Times New Roman" w:hAnsi="Times New Roman" w:cs="Times New Roman"/>
          <w:b/>
          <w:bCs/>
          <w:sz w:val="28"/>
          <w:szCs w:val="28"/>
          <w:lang w:val="nl-NL"/>
        </w:rPr>
        <w:t xml:space="preserve">3.2. Nhóm cơ chế, chính sách về </w:t>
      </w:r>
      <w:r w:rsidR="00810BEA" w:rsidRPr="00240B10">
        <w:rPr>
          <w:rFonts w:ascii="Times New Roman" w:hAnsi="Times New Roman" w:cs="Times New Roman"/>
          <w:b/>
          <w:bCs/>
          <w:sz w:val="28"/>
          <w:szCs w:val="28"/>
          <w:lang w:val="nl-NL"/>
        </w:rPr>
        <w:t>đất đai, tài nguyên, môi trường</w:t>
      </w:r>
    </w:p>
    <w:p w14:paraId="619E9A97" w14:textId="6A54A3A7" w:rsidR="003D1974" w:rsidRPr="00240B10" w:rsidRDefault="00C84383" w:rsidP="008C3597">
      <w:pPr>
        <w:widowControl w:val="0"/>
        <w:tabs>
          <w:tab w:val="left" w:pos="993"/>
        </w:tabs>
        <w:spacing w:before="120" w:after="120" w:line="360" w:lineRule="exact"/>
        <w:ind w:firstLine="720"/>
        <w:jc w:val="both"/>
        <w:rPr>
          <w:rFonts w:ascii="Times New Roman" w:hAnsi="Times New Roman" w:cs="Times New Roman"/>
          <w:iCs/>
          <w:sz w:val="28"/>
          <w:szCs w:val="28"/>
          <w:lang w:val="nl-NL"/>
        </w:rPr>
      </w:pPr>
      <w:r w:rsidRPr="00240B10">
        <w:rPr>
          <w:rFonts w:ascii="Times New Roman" w:hAnsi="Times New Roman" w:cs="Times New Roman"/>
          <w:iCs/>
          <w:sz w:val="28"/>
          <w:szCs w:val="28"/>
          <w:lang w:val="nl-NL"/>
        </w:rPr>
        <w:t>-</w:t>
      </w:r>
      <w:r w:rsidR="003D1974" w:rsidRPr="00240B10">
        <w:rPr>
          <w:rFonts w:ascii="Times New Roman" w:hAnsi="Times New Roman" w:cs="Times New Roman"/>
          <w:iCs/>
          <w:sz w:val="28"/>
          <w:szCs w:val="28"/>
          <w:lang w:val="nl-NL"/>
        </w:rPr>
        <w:t xml:space="preserve"> </w:t>
      </w:r>
      <w:r w:rsidR="00561512" w:rsidRPr="00240B10">
        <w:rPr>
          <w:rFonts w:ascii="Times New Roman" w:hAnsi="Times New Roman" w:cs="Times New Roman"/>
          <w:iCs/>
          <w:sz w:val="28"/>
          <w:szCs w:val="28"/>
          <w:lang w:val="nl-NL"/>
        </w:rPr>
        <w:t>Nhà đầu tư chiến lược thực hiện dự án khu đô thị lấn biển không phải dành một phần diện tích đất ở trong khu đô thị lấn biển để xây dựng nhà ở xã hội, không phải bố trí quỹ đất nhà ở xã hội đã đầu tư xây dựng hệ thống hạ tầng kỹ thuật ở vị trí khác ngoài phạm vi khu đô thị lấn biển đó, nhưng phải đóng tiền tương đương giá trị quỹ đất ở đã đầu tư xây dựng hệ thống hạ tầng kỹ thuật để xây dựng nhà ở xã hội, bao gồm:</w:t>
      </w:r>
    </w:p>
    <w:p w14:paraId="5BBC2D4C" w14:textId="2D3E7D5C" w:rsidR="000D7BE8" w:rsidRPr="00240B10" w:rsidRDefault="000D7BE8" w:rsidP="008C3597">
      <w:pPr>
        <w:widowControl w:val="0"/>
        <w:spacing w:before="120" w:after="120" w:line="360" w:lineRule="exact"/>
        <w:ind w:firstLine="720"/>
        <w:jc w:val="both"/>
        <w:rPr>
          <w:rFonts w:ascii="Times New Roman" w:hAnsi="Times New Roman" w:cs="Times New Roman"/>
          <w:spacing w:val="-2"/>
          <w:sz w:val="28"/>
          <w:szCs w:val="28"/>
          <w:lang w:val="nl-NL"/>
        </w:rPr>
      </w:pPr>
      <w:r w:rsidRPr="00240B10">
        <w:rPr>
          <w:rFonts w:ascii="Times New Roman" w:hAnsi="Times New Roman" w:cs="Times New Roman"/>
          <w:spacing w:val="-2"/>
          <w:sz w:val="28"/>
          <w:szCs w:val="28"/>
          <w:lang w:val="nl-NL"/>
        </w:rPr>
        <w:t>+ Tiền sử dụng đất của 10% diện tích đất ở của dự án được xác định theo quy định của pháp luật về đất đai;</w:t>
      </w:r>
    </w:p>
    <w:p w14:paraId="5D22A7FB" w14:textId="22FA919E" w:rsidR="000D7BE8" w:rsidRPr="00240B10" w:rsidRDefault="000D7BE8" w:rsidP="008C3597">
      <w:pPr>
        <w:widowControl w:val="0"/>
        <w:spacing w:before="120" w:after="120" w:line="360" w:lineRule="exact"/>
        <w:ind w:firstLine="720"/>
        <w:jc w:val="both"/>
        <w:rPr>
          <w:rFonts w:ascii="Times New Roman" w:hAnsi="Times New Roman" w:cs="Times New Roman"/>
          <w:spacing w:val="-2"/>
          <w:sz w:val="28"/>
          <w:szCs w:val="28"/>
          <w:lang w:val="nl-NL"/>
        </w:rPr>
      </w:pPr>
      <w:r w:rsidRPr="00240B10">
        <w:rPr>
          <w:rFonts w:ascii="Times New Roman" w:hAnsi="Times New Roman" w:cs="Times New Roman"/>
          <w:spacing w:val="-2"/>
          <w:sz w:val="28"/>
          <w:szCs w:val="28"/>
          <w:lang w:val="nl-NL"/>
        </w:rPr>
        <w:t>+ Số tiền tương đương chi phí đầu tư xây dựng hệ thống hạ tầng kỹ thuật được xác định bằng tỷ lệ của 10% diện tích đất ở trên tổng diện tích đất của dự án nhân với tổng chi phí đầu tư xây dựng hệ thống hạ tầng kỹ thuật của dự án tính theo suất vốn đầu tư xây dựng hạ tầng kỹ thuật do Bộ trưởng Bộ Xây dựng công bố tại thời điểm tính tiền sử dụng đất, không bao gồm chi phí san lấp, chi phí lấn biển.</w:t>
      </w:r>
    </w:p>
    <w:p w14:paraId="77E093C6" w14:textId="1E1CE6B2" w:rsidR="00DA64AC" w:rsidRPr="00240B10" w:rsidRDefault="00B44F6B" w:rsidP="00DA64AC">
      <w:pPr>
        <w:widowControl w:val="0"/>
        <w:spacing w:before="120" w:after="120" w:line="360" w:lineRule="exact"/>
        <w:ind w:firstLine="720"/>
        <w:jc w:val="both"/>
        <w:rPr>
          <w:rFonts w:ascii="Times New Roman" w:hAnsi="Times New Roman" w:cs="Times New Roman"/>
          <w:bCs/>
          <w:spacing w:val="-2"/>
          <w:sz w:val="28"/>
          <w:szCs w:val="28"/>
          <w:lang w:val="nl-NL"/>
        </w:rPr>
      </w:pPr>
      <w:r w:rsidRPr="00240B10">
        <w:rPr>
          <w:rFonts w:ascii="Times New Roman" w:hAnsi="Times New Roman" w:cs="Times New Roman"/>
          <w:b/>
          <w:bCs/>
          <w:i/>
          <w:iCs/>
          <w:spacing w:val="-2"/>
          <w:sz w:val="28"/>
          <w:szCs w:val="28"/>
          <w:lang w:val="nl-NL"/>
        </w:rPr>
        <w:t xml:space="preserve">Lý do: </w:t>
      </w:r>
      <w:r w:rsidRPr="00240B10">
        <w:rPr>
          <w:rFonts w:ascii="Times New Roman" w:hAnsi="Times New Roman" w:cs="Times New Roman"/>
          <w:bCs/>
          <w:spacing w:val="-2"/>
          <w:sz w:val="28"/>
          <w:szCs w:val="28"/>
          <w:lang w:val="nl-NL"/>
        </w:rPr>
        <w:t xml:space="preserve">Dự án Khu đô thị lấn biển là dự án có chi phí đầu tư lớn, thời gian thu hồi vốn chậm và đầu tư vào các khu vực nhà ở cao cấp. </w:t>
      </w:r>
      <w:r w:rsidR="00DA64AC" w:rsidRPr="00240B10">
        <w:rPr>
          <w:rFonts w:ascii="Times New Roman" w:hAnsi="Times New Roman" w:cs="Times New Roman"/>
          <w:bCs/>
          <w:spacing w:val="-2"/>
          <w:sz w:val="28"/>
          <w:szCs w:val="28"/>
          <w:lang w:val="nl-NL"/>
        </w:rPr>
        <w:t xml:space="preserve">Việc </w:t>
      </w:r>
      <w:r w:rsidRPr="00240B10">
        <w:rPr>
          <w:rFonts w:ascii="Times New Roman" w:hAnsi="Times New Roman" w:cs="Times New Roman"/>
          <w:bCs/>
          <w:spacing w:val="-2"/>
          <w:sz w:val="28"/>
          <w:szCs w:val="28"/>
          <w:lang w:val="nl-NL"/>
        </w:rPr>
        <w:t xml:space="preserve">đề xuất nhà đầu tư được </w:t>
      </w:r>
      <w:r w:rsidR="00D84E59" w:rsidRPr="00240B10">
        <w:rPr>
          <w:rFonts w:ascii="Times New Roman" w:hAnsi="Times New Roman" w:cs="Times New Roman"/>
          <w:bCs/>
          <w:spacing w:val="-2"/>
          <w:sz w:val="28"/>
          <w:szCs w:val="28"/>
          <w:lang w:val="nl-NL"/>
        </w:rPr>
        <w:t>đóng tiền tương đương giá trị quỹ đất ở đã đầu tư xây dựng hệ thống hạ tầng kỹ thuật để xây dựng nhà ở xã hội</w:t>
      </w:r>
      <w:r w:rsidR="00DA64AC" w:rsidRPr="00240B10">
        <w:rPr>
          <w:rFonts w:ascii="Times New Roman" w:hAnsi="Times New Roman" w:cs="Times New Roman"/>
          <w:bCs/>
          <w:spacing w:val="-2"/>
          <w:sz w:val="28"/>
          <w:szCs w:val="28"/>
          <w:lang w:val="nl-NL"/>
        </w:rPr>
        <w:t xml:space="preserve"> là không hợp lý theo tỷ lệ hiện hành là 20% do </w:t>
      </w:r>
      <w:r w:rsidRPr="00240B10">
        <w:rPr>
          <w:rFonts w:ascii="Times New Roman" w:hAnsi="Times New Roman" w:cs="Times New Roman"/>
          <w:bCs/>
          <w:spacing w:val="-2"/>
          <w:sz w:val="28"/>
          <w:szCs w:val="28"/>
          <w:lang w:val="nl-NL"/>
        </w:rPr>
        <w:t xml:space="preserve"> chi phí xây dựng hạ tầng </w:t>
      </w:r>
      <w:r w:rsidR="006D1953" w:rsidRPr="00240B10">
        <w:rPr>
          <w:rFonts w:ascii="Times New Roman" w:hAnsi="Times New Roman" w:cs="Times New Roman"/>
          <w:bCs/>
          <w:spacing w:val="-2"/>
          <w:sz w:val="28"/>
          <w:szCs w:val="28"/>
          <w:lang w:val="nl-NL"/>
        </w:rPr>
        <w:t xml:space="preserve">và tiền sử dụng </w:t>
      </w:r>
      <w:r w:rsidRPr="00240B10">
        <w:rPr>
          <w:rFonts w:ascii="Times New Roman" w:hAnsi="Times New Roman" w:cs="Times New Roman"/>
          <w:bCs/>
          <w:spacing w:val="-2"/>
          <w:sz w:val="28"/>
          <w:szCs w:val="28"/>
          <w:lang w:val="nl-NL"/>
        </w:rPr>
        <w:t>lớn</w:t>
      </w:r>
      <w:r w:rsidR="00DA64AC" w:rsidRPr="00240B10">
        <w:rPr>
          <w:rFonts w:ascii="Times New Roman" w:hAnsi="Times New Roman" w:cs="Times New Roman"/>
          <w:bCs/>
          <w:spacing w:val="-2"/>
          <w:sz w:val="28"/>
          <w:szCs w:val="28"/>
          <w:lang w:val="nl-NL"/>
        </w:rPr>
        <w:t xml:space="preserve">. Do vậy, đề </w:t>
      </w:r>
      <w:r w:rsidRPr="00240B10">
        <w:rPr>
          <w:rFonts w:ascii="Times New Roman" w:hAnsi="Times New Roman" w:cs="Times New Roman"/>
          <w:bCs/>
          <w:spacing w:val="-2"/>
          <w:sz w:val="28"/>
          <w:szCs w:val="28"/>
          <w:lang w:val="nl-NL"/>
        </w:rPr>
        <w:t xml:space="preserve">nghị giảm tỷ lệ </w:t>
      </w:r>
      <w:r w:rsidR="00DA64AC" w:rsidRPr="00240B10">
        <w:rPr>
          <w:rFonts w:ascii="Times New Roman" w:hAnsi="Times New Roman" w:cs="Times New Roman"/>
          <w:bCs/>
          <w:spacing w:val="-2"/>
          <w:sz w:val="28"/>
          <w:szCs w:val="28"/>
          <w:lang w:val="nl-NL"/>
        </w:rPr>
        <w:t>đóng tiền tiền là 10% tiền sử dụng đất và chi phí đầu tư xây dựng hệ thống hạ tầng kỹ thuật của diện tích đất ở của dự án được xác định theo quy định của pháp luật về đất đai.</w:t>
      </w:r>
    </w:p>
    <w:p w14:paraId="1C9D74B7" w14:textId="124F8F30" w:rsidR="003D1974" w:rsidRPr="00240B10" w:rsidRDefault="00FA5044" w:rsidP="00240B10">
      <w:pPr>
        <w:widowControl w:val="0"/>
        <w:spacing w:before="120" w:after="120" w:line="360" w:lineRule="exact"/>
        <w:ind w:firstLine="720"/>
        <w:jc w:val="both"/>
        <w:rPr>
          <w:rFonts w:ascii="Times New Roman" w:hAnsi="Times New Roman" w:cs="Times New Roman"/>
          <w:iCs/>
          <w:sz w:val="28"/>
          <w:szCs w:val="28"/>
          <w:lang w:val="nl-NL"/>
        </w:rPr>
      </w:pPr>
      <w:r w:rsidRPr="00240B10">
        <w:rPr>
          <w:rFonts w:ascii="Times New Roman" w:hAnsi="Times New Roman" w:cs="Times New Roman"/>
          <w:iCs/>
          <w:sz w:val="28"/>
          <w:szCs w:val="28"/>
          <w:lang w:val="nl-NL"/>
        </w:rPr>
        <w:t>-</w:t>
      </w:r>
      <w:r w:rsidR="003D1974" w:rsidRPr="00240B10">
        <w:rPr>
          <w:rFonts w:ascii="Times New Roman" w:hAnsi="Times New Roman" w:cs="Times New Roman"/>
          <w:iCs/>
          <w:sz w:val="28"/>
          <w:szCs w:val="28"/>
          <w:lang w:val="nl-NL"/>
        </w:rPr>
        <w:t xml:space="preserve"> Ủy ban nhân dân Thành phố quyết định việc không phải thi tuyển phương án kiến trúc theo quy định pháp luật về kiến trúc đối với các công trình thuộc phạm vi dự án.</w:t>
      </w:r>
    </w:p>
    <w:p w14:paraId="7B9CC2F6" w14:textId="075ED83B" w:rsidR="001D7D9A" w:rsidRPr="00240B10" w:rsidRDefault="001D7D9A" w:rsidP="008C3597">
      <w:pPr>
        <w:widowControl w:val="0"/>
        <w:tabs>
          <w:tab w:val="left" w:pos="993"/>
        </w:tabs>
        <w:spacing w:before="120" w:after="120" w:line="360" w:lineRule="exact"/>
        <w:ind w:firstLine="720"/>
        <w:jc w:val="both"/>
        <w:rPr>
          <w:rFonts w:ascii="Times New Roman" w:hAnsi="Times New Roman" w:cs="Times New Roman"/>
          <w:iCs/>
          <w:sz w:val="28"/>
          <w:szCs w:val="28"/>
          <w:lang w:val="nl-NL"/>
        </w:rPr>
      </w:pPr>
      <w:r w:rsidRPr="00240B10">
        <w:rPr>
          <w:rFonts w:ascii="Times New Roman" w:hAnsi="Times New Roman" w:cs="Times New Roman"/>
          <w:b/>
          <w:bCs/>
          <w:i/>
          <w:sz w:val="28"/>
          <w:szCs w:val="28"/>
          <w:lang w:val="nl-NL"/>
        </w:rPr>
        <w:t xml:space="preserve">Lý do: </w:t>
      </w:r>
      <w:r w:rsidR="0022767A" w:rsidRPr="00240B10">
        <w:rPr>
          <w:rFonts w:ascii="Times New Roman" w:hAnsi="Times New Roman" w:cs="Times New Roman"/>
          <w:iCs/>
          <w:sz w:val="28"/>
          <w:szCs w:val="28"/>
          <w:lang w:val="nl-NL"/>
        </w:rPr>
        <w:t>Áp dụng tương tự như Nghị quyết số 258/2025/QH15 nhằm tạo điều kiện thuận lợi</w:t>
      </w:r>
      <w:r w:rsidR="00FB650E" w:rsidRPr="00240B10">
        <w:rPr>
          <w:rFonts w:ascii="Times New Roman" w:hAnsi="Times New Roman" w:cs="Times New Roman"/>
          <w:iCs/>
          <w:sz w:val="28"/>
          <w:szCs w:val="28"/>
          <w:lang w:val="nl-NL"/>
        </w:rPr>
        <w:t xml:space="preserve"> cho việc triển khai dự án.</w:t>
      </w:r>
    </w:p>
    <w:p w14:paraId="3A705538" w14:textId="5CDC83ED" w:rsidR="00466C99" w:rsidRPr="00240B10" w:rsidRDefault="00FA5044" w:rsidP="008C3597">
      <w:pPr>
        <w:widowControl w:val="0"/>
        <w:tabs>
          <w:tab w:val="left" w:pos="993"/>
        </w:tabs>
        <w:spacing w:before="120" w:after="120" w:line="360" w:lineRule="exact"/>
        <w:ind w:firstLine="720"/>
        <w:jc w:val="both"/>
        <w:rPr>
          <w:rFonts w:ascii="Times New Roman" w:hAnsi="Times New Roman" w:cs="Times New Roman"/>
          <w:iCs/>
          <w:sz w:val="28"/>
          <w:szCs w:val="28"/>
          <w:lang w:val="nl-NL"/>
        </w:rPr>
      </w:pPr>
      <w:r w:rsidRPr="00240B10">
        <w:rPr>
          <w:rFonts w:ascii="Times New Roman" w:hAnsi="Times New Roman" w:cs="Times New Roman"/>
          <w:iCs/>
          <w:sz w:val="28"/>
          <w:szCs w:val="28"/>
          <w:lang w:val="nl-NL"/>
        </w:rPr>
        <w:t>-</w:t>
      </w:r>
      <w:r w:rsidR="003D1974" w:rsidRPr="00240B10">
        <w:rPr>
          <w:rFonts w:ascii="Times New Roman" w:hAnsi="Times New Roman" w:cs="Times New Roman"/>
          <w:iCs/>
          <w:sz w:val="28"/>
          <w:szCs w:val="28"/>
          <w:lang w:val="nl-NL"/>
        </w:rPr>
        <w:t xml:space="preserve"> Nhà đầu tư chiến lược thực hiện dự án Khu đô thị lấn biển được chuyển nhượng một phần dự án đối với phần diện tích sau khi đã hoàn thành xây dựng hạ tầng kỹ thuật theo quy hoạch chi tiết.</w:t>
      </w:r>
    </w:p>
    <w:p w14:paraId="1D93873B" w14:textId="293D7E19" w:rsidR="00AF193C" w:rsidRPr="00240B10" w:rsidRDefault="00AF193C" w:rsidP="008C3597">
      <w:pPr>
        <w:widowControl w:val="0"/>
        <w:tabs>
          <w:tab w:val="left" w:pos="993"/>
        </w:tabs>
        <w:spacing w:before="120" w:after="120" w:line="360" w:lineRule="exact"/>
        <w:ind w:firstLine="720"/>
        <w:jc w:val="both"/>
        <w:rPr>
          <w:rFonts w:ascii="Times New Roman" w:hAnsi="Times New Roman" w:cs="Times New Roman"/>
          <w:iCs/>
          <w:sz w:val="28"/>
          <w:szCs w:val="28"/>
          <w:lang w:val="nl-NL"/>
        </w:rPr>
      </w:pPr>
      <w:r w:rsidRPr="00240B10">
        <w:rPr>
          <w:rFonts w:ascii="Times New Roman" w:hAnsi="Times New Roman" w:cs="Times New Roman"/>
          <w:b/>
          <w:bCs/>
          <w:i/>
          <w:sz w:val="28"/>
          <w:szCs w:val="28"/>
          <w:lang w:val="nl-NL"/>
        </w:rPr>
        <w:t xml:space="preserve">Lý do: </w:t>
      </w:r>
      <w:r w:rsidR="0001508B" w:rsidRPr="00240B10">
        <w:rPr>
          <w:rFonts w:ascii="Times New Roman" w:hAnsi="Times New Roman" w:cs="Times New Roman"/>
          <w:iCs/>
          <w:sz w:val="28"/>
          <w:szCs w:val="28"/>
          <w:lang w:val="nl-NL"/>
        </w:rPr>
        <w:t xml:space="preserve">Nghị quyết số 259/2025/QH15 </w:t>
      </w:r>
      <w:r w:rsidR="00EE5801" w:rsidRPr="00240B10">
        <w:rPr>
          <w:rFonts w:ascii="Times New Roman" w:hAnsi="Times New Roman" w:cs="Times New Roman"/>
          <w:iCs/>
          <w:sz w:val="28"/>
          <w:szCs w:val="28"/>
          <w:lang w:val="nl-NL"/>
        </w:rPr>
        <w:t xml:space="preserve">quy định nhà đầu tư chiến lược không được chuyển nhượng dự án xây dựng khu đô thị lấn biển trong </w:t>
      </w:r>
      <w:r w:rsidR="002F07D5" w:rsidRPr="00240B10">
        <w:rPr>
          <w:rFonts w:ascii="Times New Roman" w:hAnsi="Times New Roman" w:cs="Times New Roman"/>
          <w:iCs/>
          <w:sz w:val="28"/>
          <w:szCs w:val="28"/>
          <w:lang w:val="nl-NL"/>
        </w:rPr>
        <w:t xml:space="preserve">thời hạn 10 năm. </w:t>
      </w:r>
      <w:r w:rsidR="00B42845" w:rsidRPr="00240B10">
        <w:rPr>
          <w:rFonts w:ascii="Times New Roman" w:hAnsi="Times New Roman" w:cs="Times New Roman"/>
          <w:iCs/>
          <w:sz w:val="28"/>
          <w:szCs w:val="28"/>
          <w:lang w:val="nl-NL"/>
        </w:rPr>
        <w:t xml:space="preserve">Do </w:t>
      </w:r>
      <w:r w:rsidR="00B15F62" w:rsidRPr="00240B10">
        <w:rPr>
          <w:rFonts w:ascii="Times New Roman" w:hAnsi="Times New Roman" w:cs="Times New Roman"/>
          <w:iCs/>
          <w:sz w:val="28"/>
          <w:szCs w:val="28"/>
          <w:lang w:val="nl-NL"/>
        </w:rPr>
        <w:t>dự án xây dựng khu đô thị lấn biển có vốn đầu tư rất lớn</w:t>
      </w:r>
      <w:r w:rsidR="00472931" w:rsidRPr="00240B10">
        <w:rPr>
          <w:rFonts w:ascii="Times New Roman" w:hAnsi="Times New Roman" w:cs="Times New Roman"/>
          <w:iCs/>
          <w:sz w:val="28"/>
          <w:szCs w:val="28"/>
          <w:lang w:val="nl-NL"/>
        </w:rPr>
        <w:t xml:space="preserve"> </w:t>
      </w:r>
      <w:r w:rsidR="00E61890" w:rsidRPr="00240B10">
        <w:rPr>
          <w:rFonts w:ascii="Times New Roman" w:hAnsi="Times New Roman" w:cs="Times New Roman"/>
          <w:iCs/>
          <w:sz w:val="28"/>
          <w:szCs w:val="28"/>
          <w:lang w:val="nl-NL"/>
        </w:rPr>
        <w:t xml:space="preserve">nên cần thiết </w:t>
      </w:r>
      <w:r w:rsidR="006F45B8" w:rsidRPr="00240B10">
        <w:rPr>
          <w:rFonts w:ascii="Times New Roman" w:hAnsi="Times New Roman" w:cs="Times New Roman"/>
          <w:iCs/>
          <w:sz w:val="28"/>
          <w:szCs w:val="28"/>
          <w:lang w:val="nl-NL"/>
        </w:rPr>
        <w:t xml:space="preserve">cho phép </w:t>
      </w:r>
      <w:r w:rsidR="003B3295" w:rsidRPr="00240B10">
        <w:rPr>
          <w:rFonts w:ascii="Times New Roman" w:hAnsi="Times New Roman" w:cs="Times New Roman"/>
          <w:iCs/>
          <w:sz w:val="28"/>
          <w:szCs w:val="28"/>
          <w:lang w:val="nl-NL"/>
        </w:rPr>
        <w:t xml:space="preserve">nhà đầu tư chiến lược </w:t>
      </w:r>
      <w:r w:rsidR="00166A4A" w:rsidRPr="00240B10">
        <w:rPr>
          <w:rFonts w:ascii="Times New Roman" w:hAnsi="Times New Roman" w:cs="Times New Roman"/>
          <w:iCs/>
          <w:sz w:val="28"/>
          <w:szCs w:val="28"/>
          <w:lang w:val="nl-NL"/>
        </w:rPr>
        <w:t>huy động nguồn vốn từ các nhà đầu tư khác thông qua việc chuyển nhương một phần dự án</w:t>
      </w:r>
      <w:r w:rsidR="008B06D7" w:rsidRPr="00240B10">
        <w:rPr>
          <w:rFonts w:ascii="Times New Roman" w:hAnsi="Times New Roman" w:cs="Times New Roman"/>
          <w:iCs/>
          <w:sz w:val="28"/>
          <w:szCs w:val="28"/>
          <w:lang w:val="nl-NL"/>
        </w:rPr>
        <w:t xml:space="preserve">. Chính sách này </w:t>
      </w:r>
      <w:r w:rsidR="00A26DC7" w:rsidRPr="00240B10">
        <w:rPr>
          <w:rFonts w:ascii="Times New Roman" w:hAnsi="Times New Roman" w:cs="Times New Roman"/>
          <w:iCs/>
          <w:sz w:val="28"/>
          <w:szCs w:val="28"/>
          <w:lang w:val="nl-NL"/>
        </w:rPr>
        <w:t xml:space="preserve">nhằm </w:t>
      </w:r>
      <w:r w:rsidR="000F388A" w:rsidRPr="00240B10">
        <w:rPr>
          <w:rFonts w:ascii="Times New Roman" w:hAnsi="Times New Roman" w:cs="Times New Roman"/>
          <w:iCs/>
          <w:sz w:val="28"/>
          <w:szCs w:val="28"/>
          <w:lang w:val="nl-NL"/>
        </w:rPr>
        <w:t xml:space="preserve">cho phép nhà đầu </w:t>
      </w:r>
      <w:r w:rsidR="000F388A" w:rsidRPr="00240B10">
        <w:rPr>
          <w:rFonts w:ascii="Times New Roman" w:hAnsi="Times New Roman" w:cs="Times New Roman"/>
          <w:iCs/>
          <w:sz w:val="28"/>
          <w:szCs w:val="28"/>
          <w:lang w:val="nl-NL"/>
        </w:rPr>
        <w:lastRenderedPageBreak/>
        <w:t xml:space="preserve">tư chiến lược được chuyển nhượng một phần dự án, không chuyển nhượng tòan bộ dự án nhưng vẫn phù hợp với quy định tại Nghị quyết số 259/2025/QH15; và </w:t>
      </w:r>
      <w:r w:rsidR="00A26DC7" w:rsidRPr="00240B10">
        <w:rPr>
          <w:rFonts w:ascii="Times New Roman" w:hAnsi="Times New Roman" w:cs="Times New Roman"/>
          <w:iCs/>
          <w:sz w:val="28"/>
          <w:szCs w:val="28"/>
          <w:lang w:val="nl-NL"/>
        </w:rPr>
        <w:t xml:space="preserve">quy định cụ thể, làm rõ </w:t>
      </w:r>
      <w:r w:rsidR="00051460" w:rsidRPr="00240B10">
        <w:rPr>
          <w:rFonts w:ascii="Times New Roman" w:hAnsi="Times New Roman" w:cs="Times New Roman"/>
          <w:iCs/>
          <w:sz w:val="28"/>
          <w:szCs w:val="28"/>
          <w:lang w:val="nl-NL"/>
        </w:rPr>
        <w:t>trách nhiệm của nhà đầu tư chiến lược xây dựng khu đô thị lấn biển.</w:t>
      </w:r>
    </w:p>
    <w:p w14:paraId="30EA90EF" w14:textId="4A15309C" w:rsidR="003D1974" w:rsidRPr="00240B10" w:rsidRDefault="00FA5044" w:rsidP="008C3597">
      <w:pPr>
        <w:widowControl w:val="0"/>
        <w:tabs>
          <w:tab w:val="left" w:pos="993"/>
        </w:tabs>
        <w:spacing w:before="120" w:after="120" w:line="360" w:lineRule="exact"/>
        <w:ind w:firstLine="720"/>
        <w:jc w:val="both"/>
        <w:rPr>
          <w:rFonts w:ascii="Times New Roman" w:hAnsi="Times New Roman" w:cs="Times New Roman"/>
          <w:iCs/>
          <w:sz w:val="28"/>
          <w:szCs w:val="28"/>
          <w:lang w:val="nl-NL"/>
        </w:rPr>
      </w:pPr>
      <w:r w:rsidRPr="00240B10">
        <w:rPr>
          <w:rFonts w:ascii="Times New Roman" w:hAnsi="Times New Roman" w:cs="Times New Roman"/>
          <w:iCs/>
          <w:sz w:val="28"/>
          <w:szCs w:val="28"/>
          <w:lang w:val="nl-NL"/>
        </w:rPr>
        <w:t>-</w:t>
      </w:r>
      <w:r w:rsidR="003D1974" w:rsidRPr="00240B10">
        <w:rPr>
          <w:rFonts w:ascii="Times New Roman" w:hAnsi="Times New Roman" w:cs="Times New Roman"/>
          <w:iCs/>
          <w:sz w:val="28"/>
          <w:szCs w:val="28"/>
          <w:lang w:val="nl-NL"/>
        </w:rPr>
        <w:t xml:space="preserve"> Nhà đầu tư chiến lược thực hiện dự án Khu đô thị lấn biển được Nhà nước cho thuê đất trả tiền một lần cho toàn bộ thời gian thực hiện dự án được cho thuê lại quyền sử dụng đất đối với phần diện tích đã hoàn thành xây dựng hạ tầng kỹ thuật theo quy hoạch chi tiết.</w:t>
      </w:r>
    </w:p>
    <w:p w14:paraId="31C6F0C6" w14:textId="77777777" w:rsidR="003D1974" w:rsidRPr="00240B10" w:rsidRDefault="003D1974" w:rsidP="008C3597">
      <w:pPr>
        <w:widowControl w:val="0"/>
        <w:tabs>
          <w:tab w:val="left" w:pos="993"/>
        </w:tabs>
        <w:spacing w:before="120" w:after="120" w:line="360" w:lineRule="exact"/>
        <w:ind w:firstLine="720"/>
        <w:jc w:val="both"/>
        <w:rPr>
          <w:rFonts w:ascii="Times New Roman" w:hAnsi="Times New Roman" w:cs="Times New Roman"/>
          <w:iCs/>
          <w:sz w:val="28"/>
          <w:szCs w:val="28"/>
          <w:lang w:val="nl-NL"/>
        </w:rPr>
      </w:pPr>
      <w:r w:rsidRPr="00240B10">
        <w:rPr>
          <w:rFonts w:ascii="Times New Roman" w:hAnsi="Times New Roman" w:cs="Times New Roman"/>
          <w:iCs/>
          <w:sz w:val="28"/>
          <w:szCs w:val="28"/>
          <w:lang w:val="nl-NL"/>
        </w:rPr>
        <w:t>Nhà đầu tư thuê lại quyền sử dụng đất thuộc phạm vi khu vực Khu đô thị lấn biển có quyền và nghĩa vụ sau đây:</w:t>
      </w:r>
    </w:p>
    <w:p w14:paraId="380FAE80" w14:textId="78D10E1E" w:rsidR="003D1974" w:rsidRPr="00240B10" w:rsidRDefault="00D17E38" w:rsidP="008C3597">
      <w:pPr>
        <w:widowControl w:val="0"/>
        <w:tabs>
          <w:tab w:val="left" w:pos="993"/>
        </w:tabs>
        <w:spacing w:before="120" w:after="120" w:line="360" w:lineRule="exact"/>
        <w:ind w:firstLine="720"/>
        <w:jc w:val="both"/>
        <w:rPr>
          <w:rFonts w:ascii="Times New Roman" w:hAnsi="Times New Roman" w:cs="Times New Roman"/>
          <w:iCs/>
          <w:sz w:val="28"/>
          <w:szCs w:val="28"/>
          <w:lang w:val="nl-NL"/>
        </w:rPr>
      </w:pPr>
      <w:r w:rsidRPr="00240B10">
        <w:rPr>
          <w:rFonts w:ascii="Times New Roman" w:hAnsi="Times New Roman" w:cs="Times New Roman"/>
          <w:iCs/>
          <w:sz w:val="28"/>
          <w:szCs w:val="28"/>
          <w:lang w:val="nl-NL"/>
        </w:rPr>
        <w:t>+</w:t>
      </w:r>
      <w:r w:rsidR="003D1974" w:rsidRPr="00240B10">
        <w:rPr>
          <w:rFonts w:ascii="Times New Roman" w:hAnsi="Times New Roman" w:cs="Times New Roman"/>
          <w:iCs/>
          <w:sz w:val="28"/>
          <w:szCs w:val="28"/>
          <w:lang w:val="nl-NL"/>
        </w:rPr>
        <w:t xml:space="preserve"> Trường hợp thuê lại đất trả tiền thuê đất một lần cho cả thời gian thuê thì có các quyền và nghĩa vụ như người sử dụng đất được Nhà nước cho thuê đất trả tiền một lần theo quy định của Luật Đất đai;</w:t>
      </w:r>
    </w:p>
    <w:p w14:paraId="4CA644C8" w14:textId="2FE7EAF3" w:rsidR="003D1974" w:rsidRPr="00240B10" w:rsidRDefault="00D17E38" w:rsidP="008C3597">
      <w:pPr>
        <w:widowControl w:val="0"/>
        <w:tabs>
          <w:tab w:val="left" w:pos="993"/>
        </w:tabs>
        <w:spacing w:before="120" w:after="120" w:line="360" w:lineRule="exact"/>
        <w:ind w:firstLine="720"/>
        <w:jc w:val="both"/>
        <w:rPr>
          <w:rFonts w:ascii="Times New Roman" w:hAnsi="Times New Roman" w:cs="Times New Roman"/>
          <w:iCs/>
          <w:sz w:val="28"/>
          <w:szCs w:val="28"/>
          <w:lang w:val="nl-NL"/>
        </w:rPr>
      </w:pPr>
      <w:r w:rsidRPr="00240B10">
        <w:rPr>
          <w:rFonts w:ascii="Times New Roman" w:hAnsi="Times New Roman" w:cs="Times New Roman"/>
          <w:iCs/>
          <w:sz w:val="28"/>
          <w:szCs w:val="28"/>
          <w:lang w:val="nl-NL"/>
        </w:rPr>
        <w:t>+</w:t>
      </w:r>
      <w:r w:rsidR="003D1974" w:rsidRPr="00240B10">
        <w:rPr>
          <w:rFonts w:ascii="Times New Roman" w:hAnsi="Times New Roman" w:cs="Times New Roman"/>
          <w:iCs/>
          <w:sz w:val="28"/>
          <w:szCs w:val="28"/>
          <w:lang w:val="nl-NL"/>
        </w:rPr>
        <w:t xml:space="preserve"> Trường hợp thuê lại đất trả tiền thuê đất hằng năm thì có các quyền và nghĩa vụ như người sử dụng đất được Nhà nước cho thuê đất trả tiền hằng năm theo quy định của Luật Đất đai.</w:t>
      </w:r>
    </w:p>
    <w:p w14:paraId="69104EF3" w14:textId="4B03AE07" w:rsidR="000F388A" w:rsidRPr="00240B10" w:rsidRDefault="000F388A" w:rsidP="008C3597">
      <w:pPr>
        <w:widowControl w:val="0"/>
        <w:tabs>
          <w:tab w:val="left" w:pos="993"/>
        </w:tabs>
        <w:spacing w:before="120" w:after="120" w:line="360" w:lineRule="exact"/>
        <w:ind w:firstLine="720"/>
        <w:jc w:val="both"/>
        <w:rPr>
          <w:rFonts w:ascii="Times New Roman" w:hAnsi="Times New Roman" w:cs="Times New Roman"/>
          <w:iCs/>
          <w:sz w:val="28"/>
          <w:szCs w:val="28"/>
          <w:lang w:val="nl-NL"/>
        </w:rPr>
      </w:pPr>
      <w:r w:rsidRPr="00240B10">
        <w:rPr>
          <w:rFonts w:ascii="Times New Roman" w:hAnsi="Times New Roman" w:cs="Times New Roman"/>
          <w:b/>
          <w:bCs/>
          <w:iCs/>
          <w:sz w:val="28"/>
          <w:szCs w:val="28"/>
          <w:lang w:val="nl-NL"/>
        </w:rPr>
        <w:t>Lý do</w:t>
      </w:r>
      <w:r w:rsidRPr="00240B10">
        <w:rPr>
          <w:rFonts w:ascii="Times New Roman" w:hAnsi="Times New Roman" w:cs="Times New Roman"/>
          <w:iCs/>
          <w:sz w:val="28"/>
          <w:szCs w:val="28"/>
          <w:lang w:val="nl-NL"/>
        </w:rPr>
        <w:t>: việc quy định thêm việc cho phép nhà đầu tư chiến lược được cho thuê lại quyền sử dụng đất nhằm mở rộng quyền và cơ hội tìm kiếm các đối tác thực hiện dự án, chia sẻ rủi ro và đảm bảo tính khả thi của dự án.</w:t>
      </w:r>
    </w:p>
    <w:p w14:paraId="21A99628" w14:textId="148CA577" w:rsidR="003D1974" w:rsidRPr="00240B10" w:rsidRDefault="00D863C8" w:rsidP="008C3597">
      <w:pPr>
        <w:widowControl w:val="0"/>
        <w:tabs>
          <w:tab w:val="left" w:pos="993"/>
        </w:tabs>
        <w:spacing w:before="120" w:after="120" w:line="360" w:lineRule="exact"/>
        <w:ind w:firstLine="720"/>
        <w:jc w:val="both"/>
        <w:rPr>
          <w:rFonts w:ascii="Times New Roman" w:hAnsi="Times New Roman" w:cs="Times New Roman"/>
          <w:iCs/>
          <w:sz w:val="28"/>
          <w:szCs w:val="28"/>
          <w:lang w:val="nl-NL"/>
        </w:rPr>
      </w:pPr>
      <w:r w:rsidRPr="00240B10">
        <w:rPr>
          <w:rFonts w:ascii="Times New Roman" w:hAnsi="Times New Roman" w:cs="Times New Roman"/>
          <w:iCs/>
          <w:sz w:val="28"/>
          <w:szCs w:val="28"/>
          <w:lang w:val="nl-NL"/>
        </w:rPr>
        <w:t>-</w:t>
      </w:r>
      <w:r w:rsidR="003D1974" w:rsidRPr="00240B10">
        <w:rPr>
          <w:rFonts w:ascii="Times New Roman" w:hAnsi="Times New Roman" w:cs="Times New Roman"/>
          <w:iCs/>
          <w:sz w:val="28"/>
          <w:szCs w:val="28"/>
          <w:lang w:val="nl-NL"/>
        </w:rPr>
        <w:t xml:space="preserve"> Việc thăm dò, khai thác khoáng sản là vật liệu xây dựng thông thường và cát biển nhóm III, nhóm IV để phục vụ thi công các hạng mục của dự án khu đô thị lấn biển được thực hiện theo quy định của pháp luật về địa chất và khoáng sản.</w:t>
      </w:r>
    </w:p>
    <w:p w14:paraId="01F24CC9" w14:textId="77777777" w:rsidR="003D1974" w:rsidRPr="00240B10" w:rsidRDefault="003D1974" w:rsidP="008C3597">
      <w:pPr>
        <w:widowControl w:val="0"/>
        <w:tabs>
          <w:tab w:val="left" w:pos="993"/>
        </w:tabs>
        <w:spacing w:before="120" w:after="120" w:line="360" w:lineRule="exact"/>
        <w:ind w:firstLine="720"/>
        <w:jc w:val="both"/>
        <w:rPr>
          <w:rFonts w:ascii="Times New Roman" w:hAnsi="Times New Roman" w:cs="Times New Roman"/>
          <w:iCs/>
          <w:sz w:val="28"/>
          <w:szCs w:val="28"/>
          <w:lang w:val="nl-NL"/>
        </w:rPr>
      </w:pPr>
      <w:r w:rsidRPr="00240B10">
        <w:rPr>
          <w:rFonts w:ascii="Times New Roman" w:hAnsi="Times New Roman" w:cs="Times New Roman"/>
          <w:iCs/>
          <w:sz w:val="28"/>
          <w:szCs w:val="28"/>
          <w:lang w:val="nl-NL"/>
        </w:rPr>
        <w:t>Trường hợp đã khai thác hết trữ lượng khoáng sản tại các mỏ khoáng sản quy định tại Điều này trên địa bàn thành phố Đà Nẵng nhưng vẫn chưa đáp ứng đủ nhu cầu vật liệu xây dựng phục vụ dự án, trên cơ sở đề nghị bằng văn bản của Ủy ban nhân thành phố Đà Nẵng, Ủy ban nhân dân các tỉnh, thành phố ưu tiên cấp phép thăm dò, khai thác khoáng sản là vật liệu xây dựng thông thường và cát biển nhóm III, nhóm IV.</w:t>
      </w:r>
    </w:p>
    <w:p w14:paraId="47785CBD" w14:textId="77777777" w:rsidR="003D1974" w:rsidRPr="00240B10" w:rsidRDefault="003D1974" w:rsidP="008C3597">
      <w:pPr>
        <w:widowControl w:val="0"/>
        <w:tabs>
          <w:tab w:val="left" w:pos="993"/>
        </w:tabs>
        <w:spacing w:before="120" w:after="120" w:line="360" w:lineRule="exact"/>
        <w:ind w:firstLine="720"/>
        <w:jc w:val="both"/>
        <w:rPr>
          <w:rFonts w:ascii="Times New Roman" w:hAnsi="Times New Roman" w:cs="Times New Roman"/>
          <w:iCs/>
          <w:sz w:val="28"/>
          <w:szCs w:val="28"/>
          <w:lang w:val="nl-NL"/>
        </w:rPr>
      </w:pPr>
      <w:r w:rsidRPr="00240B10">
        <w:rPr>
          <w:rFonts w:ascii="Times New Roman" w:hAnsi="Times New Roman" w:cs="Times New Roman"/>
          <w:iCs/>
          <w:sz w:val="28"/>
          <w:szCs w:val="28"/>
          <w:lang w:val="nl-NL"/>
        </w:rPr>
        <w:t>Chủ tịch UBND thành phố Đà Nẵng quyết định giao khu vực biển để thực hiện dự án khai thác khoáng sản đã được cơ quan có thẩm quyền cấp giấy phép khai thác khoáng sản, kể cả trường hợp phạm vi khu vực biển đề nghị giao nằm một phần trong vùng biển 06 hải lý và một phần ngoài vùng biển 06 hải lý, với điều kiện khu vực biển được giao không chồng lấn với địa phương khác và không thuộc khu vực cấm/hạn chế hoặc đã có ý kiến chấp thuận của cơ quan quản lý chuyên ngành liên quan.</w:t>
      </w:r>
    </w:p>
    <w:p w14:paraId="54835D7F" w14:textId="53A15EF6" w:rsidR="00FF0016" w:rsidRPr="00240B10" w:rsidRDefault="00C01476" w:rsidP="008C3597">
      <w:pPr>
        <w:widowControl w:val="0"/>
        <w:tabs>
          <w:tab w:val="left" w:pos="993"/>
        </w:tabs>
        <w:spacing w:before="120" w:after="120" w:line="360" w:lineRule="exact"/>
        <w:ind w:firstLine="720"/>
        <w:jc w:val="both"/>
        <w:rPr>
          <w:rFonts w:ascii="Times New Roman" w:hAnsi="Times New Roman" w:cs="Times New Roman"/>
          <w:sz w:val="28"/>
          <w:szCs w:val="28"/>
          <w:lang w:val="nl-NL"/>
        </w:rPr>
      </w:pPr>
      <w:r w:rsidRPr="00240B10">
        <w:rPr>
          <w:rFonts w:ascii="Times New Roman" w:hAnsi="Times New Roman" w:cs="Times New Roman"/>
          <w:b/>
          <w:bCs/>
          <w:i/>
          <w:iCs/>
          <w:sz w:val="28"/>
          <w:szCs w:val="28"/>
          <w:lang w:val="nl-NL"/>
        </w:rPr>
        <w:t xml:space="preserve">Lý do: </w:t>
      </w:r>
      <w:r w:rsidR="00FF0016" w:rsidRPr="00240B10">
        <w:rPr>
          <w:rFonts w:ascii="Times New Roman" w:hAnsi="Times New Roman" w:cs="Times New Roman"/>
          <w:sz w:val="28"/>
          <w:szCs w:val="28"/>
          <w:lang w:val="nl-NL"/>
        </w:rPr>
        <w:t xml:space="preserve">Chính sách mở rộng khả năng tiếp cận nguồn khoáng sản sang các địa phương </w:t>
      </w:r>
      <w:r w:rsidR="00A800AC" w:rsidRPr="00240B10">
        <w:rPr>
          <w:rFonts w:ascii="Times New Roman" w:hAnsi="Times New Roman" w:cs="Times New Roman"/>
          <w:sz w:val="28"/>
          <w:szCs w:val="28"/>
          <w:lang w:val="nl-NL"/>
        </w:rPr>
        <w:t>khác</w:t>
      </w:r>
      <w:r w:rsidR="00FF0016" w:rsidRPr="00240B10">
        <w:rPr>
          <w:rFonts w:ascii="Times New Roman" w:hAnsi="Times New Roman" w:cs="Times New Roman"/>
          <w:sz w:val="28"/>
          <w:szCs w:val="28"/>
          <w:lang w:val="nl-NL"/>
        </w:rPr>
        <w:t xml:space="preserve"> và phân cấp thẩm quyền giao khu vực biển cho thành phố Đà </w:t>
      </w:r>
      <w:r w:rsidR="00FF0016" w:rsidRPr="00240B10">
        <w:rPr>
          <w:rFonts w:ascii="Times New Roman" w:hAnsi="Times New Roman" w:cs="Times New Roman"/>
          <w:sz w:val="28"/>
          <w:szCs w:val="28"/>
          <w:lang w:val="nl-NL"/>
        </w:rPr>
        <w:lastRenderedPageBreak/>
        <w:t>Nẵng là cần thiết, phù hợp với đặc thù dự án lấn biển có nhu cầu rất lớn về cát biển và đá. Chính sách này về cơ bản không tạo ra sự cạnh tranh trực tiếp với nhu cầu vật liệu của các dự án đầu tư công trọng điểm trên đất liền, mà chủ yếu góp phần tăng tính chủ động, nâng cao hiệu quả phối hợp liên vùng và giảm rủi ro thiếu hụt vật liệu trong quá trình triển khai dự án</w:t>
      </w:r>
      <w:r w:rsidR="00A800AC" w:rsidRPr="00240B10">
        <w:rPr>
          <w:rFonts w:ascii="Times New Roman" w:hAnsi="Times New Roman" w:cs="Times New Roman"/>
          <w:sz w:val="28"/>
          <w:szCs w:val="28"/>
          <w:lang w:val="nl-NL"/>
        </w:rPr>
        <w:t>, cụ thể:</w:t>
      </w:r>
    </w:p>
    <w:p w14:paraId="205CE30A" w14:textId="5FA492C0" w:rsidR="00F4795A" w:rsidRPr="00240B10" w:rsidRDefault="00CA2D38" w:rsidP="008C3597">
      <w:pPr>
        <w:widowControl w:val="0"/>
        <w:tabs>
          <w:tab w:val="left" w:pos="993"/>
        </w:tabs>
        <w:spacing w:before="120" w:after="120" w:line="360" w:lineRule="exact"/>
        <w:ind w:firstLine="720"/>
        <w:jc w:val="both"/>
        <w:rPr>
          <w:rFonts w:ascii="Times New Roman" w:hAnsi="Times New Roman" w:cs="Times New Roman"/>
          <w:sz w:val="28"/>
          <w:szCs w:val="28"/>
          <w:lang w:val="nl-NL"/>
        </w:rPr>
      </w:pPr>
      <w:r w:rsidRPr="00240B10">
        <w:rPr>
          <w:rFonts w:ascii="Times New Roman" w:hAnsi="Times New Roman" w:cs="Times New Roman"/>
          <w:sz w:val="28"/>
          <w:szCs w:val="28"/>
          <w:lang w:val="nl-NL"/>
        </w:rPr>
        <w:t xml:space="preserve">Hiện </w:t>
      </w:r>
      <w:r w:rsidR="00F4795A" w:rsidRPr="00240B10">
        <w:rPr>
          <w:rFonts w:ascii="Times New Roman" w:hAnsi="Times New Roman" w:cs="Times New Roman"/>
          <w:sz w:val="28"/>
          <w:szCs w:val="28"/>
          <w:lang w:val="nl-NL"/>
        </w:rPr>
        <w:t>chưa có cơ sở pháp lý quy định việc một địa phương được ưu tiên sử dụng khoáng sản trên địa bàn mình để phục vụ cho địa phương khác; đồng thời cũng chưa có quy định về trình tự, thủ tục phối hợp giữa hai địa phương trong trường hợp này. Bên cạnh đó, thẩm quyền của cấp bộ được xác định đối với khu vực biển liên vùng và các khu vực biển có phạm vi chồng lấn giữa phần trong và phần ngoài 06 hải lý.</w:t>
      </w:r>
    </w:p>
    <w:p w14:paraId="69446CCF" w14:textId="77777777" w:rsidR="00F4795A" w:rsidRPr="00240B10" w:rsidRDefault="00F4795A" w:rsidP="008C3597">
      <w:pPr>
        <w:widowControl w:val="0"/>
        <w:tabs>
          <w:tab w:val="left" w:pos="993"/>
        </w:tabs>
        <w:spacing w:before="120" w:after="120" w:line="360" w:lineRule="exact"/>
        <w:ind w:firstLine="720"/>
        <w:jc w:val="both"/>
        <w:rPr>
          <w:rFonts w:ascii="Times New Roman" w:hAnsi="Times New Roman" w:cs="Times New Roman"/>
          <w:sz w:val="28"/>
          <w:szCs w:val="28"/>
          <w:lang w:val="nl-NL"/>
        </w:rPr>
      </w:pPr>
      <w:r w:rsidRPr="00240B10">
        <w:rPr>
          <w:rFonts w:ascii="Times New Roman" w:hAnsi="Times New Roman" w:cs="Times New Roman"/>
          <w:sz w:val="28"/>
          <w:szCs w:val="28"/>
          <w:lang w:val="nl-NL"/>
        </w:rPr>
        <w:t>Trên thực tế, khu vực nền đảo trên biển cần sử dụng chủ yếu là cát biển. Với quy mô diện tích khoảng 1.500 ha và độ sâu trung bình khoảng 12 m tại khu vực vịnh Đà Nẵng, khối lượng cát biển phục vụ công tác san lấp, tạo mặt bằng ước tính khoảng 160 triệu m³.</w:t>
      </w:r>
    </w:p>
    <w:p w14:paraId="010F32A5" w14:textId="77777777" w:rsidR="00F4795A" w:rsidRPr="00240B10" w:rsidRDefault="00F4795A" w:rsidP="008C3597">
      <w:pPr>
        <w:widowControl w:val="0"/>
        <w:tabs>
          <w:tab w:val="left" w:pos="993"/>
        </w:tabs>
        <w:spacing w:before="120" w:after="120" w:line="360" w:lineRule="exact"/>
        <w:ind w:firstLine="720"/>
        <w:jc w:val="both"/>
        <w:rPr>
          <w:rFonts w:ascii="Times New Roman" w:hAnsi="Times New Roman" w:cs="Times New Roman"/>
          <w:sz w:val="28"/>
          <w:szCs w:val="28"/>
          <w:lang w:val="nl-NL"/>
        </w:rPr>
      </w:pPr>
      <w:r w:rsidRPr="00240B10">
        <w:rPr>
          <w:rFonts w:ascii="Times New Roman" w:hAnsi="Times New Roman" w:cs="Times New Roman"/>
          <w:sz w:val="28"/>
          <w:szCs w:val="28"/>
          <w:lang w:val="nl-NL"/>
        </w:rPr>
        <w:t>Thực tiễn triển khai các dự án tuyến cao tốc cho thấy nguồn vật liệu là yếu tố có tính quyết định đối với tiến độ và khả năng hình thành công trình. Đối với dự án lấn biển tại Đà Nẵng, khả năng bảo đảm đủ nguồn cát biển là điều kiện tiên quyết để hình thành nền đảo, làm cơ sở cho việc giao đất và triển khai các công trình trong các giai đoạn tiếp theo của dự án.</w:t>
      </w:r>
    </w:p>
    <w:p w14:paraId="3F169791" w14:textId="77777777" w:rsidR="00F4795A" w:rsidRPr="00240B10" w:rsidRDefault="00F4795A" w:rsidP="008C3597">
      <w:pPr>
        <w:widowControl w:val="0"/>
        <w:tabs>
          <w:tab w:val="left" w:pos="993"/>
        </w:tabs>
        <w:spacing w:before="120" w:after="120" w:line="360" w:lineRule="exact"/>
        <w:ind w:firstLine="720"/>
        <w:jc w:val="both"/>
        <w:rPr>
          <w:rFonts w:ascii="Times New Roman" w:hAnsi="Times New Roman" w:cs="Times New Roman"/>
          <w:sz w:val="28"/>
          <w:szCs w:val="28"/>
          <w:lang w:val="nl-NL"/>
        </w:rPr>
      </w:pPr>
      <w:r w:rsidRPr="00240B10">
        <w:rPr>
          <w:rFonts w:ascii="Times New Roman" w:hAnsi="Times New Roman" w:cs="Times New Roman"/>
          <w:sz w:val="28"/>
          <w:szCs w:val="28"/>
          <w:lang w:val="nl-NL"/>
        </w:rPr>
        <w:t>Theo kết quả đánh giá triển vọng cát biển khu vực từ Thừa Thiên Huế đến Bình Định (cũ), tại độ sâu từ 0 đến 60 m nước, do Trung tâm Quy hoạch và Điều tra tài nguyên, môi trường biển khu vực phía Bắc thực hiện, tiềm năng cát biển tại khu vực biển thành phố Đà Nẵng và các địa phương lân cận được xác định như sau: khu vực biển thuộc Thừa Thiên Huế được dự báo tài nguyên cấp 334b với trữ lượng khoảng 7,772 tỷ m³, phân bố trên diện tích khoảng 491 km², ở độ sâu từ 15 m đến 35 m; khu vực biển thuộc tỉnh Quảng Nam trước đây, nay thuộc thành phố Đà Nẵng, được dự báo tài nguyên cấp 334b với trữ lượng khoảng 1,105 tỷ m³, phân bố trên diện tích khoảng 85 km², ở độ sâu từ 19 m đến 29 m.</w:t>
      </w:r>
    </w:p>
    <w:p w14:paraId="60C17549" w14:textId="77777777" w:rsidR="00F4795A" w:rsidRPr="00240B10" w:rsidRDefault="00F4795A" w:rsidP="008C3597">
      <w:pPr>
        <w:widowControl w:val="0"/>
        <w:tabs>
          <w:tab w:val="left" w:pos="993"/>
        </w:tabs>
        <w:spacing w:before="120" w:after="120" w:line="360" w:lineRule="exact"/>
        <w:ind w:firstLine="720"/>
        <w:jc w:val="both"/>
        <w:rPr>
          <w:rFonts w:ascii="Times New Roman" w:hAnsi="Times New Roman" w:cs="Times New Roman"/>
          <w:sz w:val="28"/>
          <w:szCs w:val="28"/>
          <w:lang w:val="nl-NL"/>
        </w:rPr>
      </w:pPr>
      <w:r w:rsidRPr="00240B10">
        <w:rPr>
          <w:rFonts w:ascii="Times New Roman" w:hAnsi="Times New Roman" w:cs="Times New Roman"/>
          <w:sz w:val="28"/>
          <w:szCs w:val="28"/>
          <w:lang w:val="nl-NL"/>
        </w:rPr>
        <w:t xml:space="preserve">Tuy nhiên, cần lưu ý rằng các số liệu nêu trên mới dừng ở mức triển vọng, chưa được thăm dò chi tiết và chưa có số liệu xác định chính xác. Trong bối cảnh cát biển giữ vai trò đặc biệt quan trọng đối với việc hình thành nền đảo, việc chưa xác lập rõ khả năng cung ứng vật liệu làm gia tăng quan ngại về rủi ro nguồn nguyên liệu đối với nhà đầu tư. </w:t>
      </w:r>
    </w:p>
    <w:p w14:paraId="18FF593A" w14:textId="77777777" w:rsidR="001306E5" w:rsidRPr="00240B10" w:rsidRDefault="00F4795A" w:rsidP="008C3597">
      <w:pPr>
        <w:widowControl w:val="0"/>
        <w:tabs>
          <w:tab w:val="left" w:pos="993"/>
        </w:tabs>
        <w:spacing w:before="120" w:after="120" w:line="360" w:lineRule="exact"/>
        <w:ind w:firstLine="720"/>
        <w:jc w:val="both"/>
        <w:rPr>
          <w:rFonts w:ascii="Times New Roman" w:hAnsi="Times New Roman" w:cs="Times New Roman"/>
          <w:sz w:val="28"/>
          <w:szCs w:val="28"/>
          <w:lang w:val="nl-NL"/>
        </w:rPr>
      </w:pPr>
      <w:r w:rsidRPr="00240B10">
        <w:rPr>
          <w:rFonts w:ascii="Times New Roman" w:hAnsi="Times New Roman" w:cs="Times New Roman"/>
          <w:sz w:val="28"/>
          <w:szCs w:val="28"/>
          <w:lang w:val="nl-NL"/>
        </w:rPr>
        <w:t>Bên cạnh đó, phương án thiết kế khu vực lấn biển bao gồm tuyến đê bao có chiều dài khoảng 34,6 km. Ngoài nhu cầu về cát biển và các vật liệu gia cố khác, việc xây dựng tuyến đê và các khu vực đảo còn cần khoảng 3,6 triệu m³ đá.</w:t>
      </w:r>
    </w:p>
    <w:p w14:paraId="58E8F223" w14:textId="0C439D89" w:rsidR="00F4795A" w:rsidRPr="00240B10" w:rsidRDefault="00F4795A" w:rsidP="008C3597">
      <w:pPr>
        <w:widowControl w:val="0"/>
        <w:tabs>
          <w:tab w:val="left" w:pos="993"/>
        </w:tabs>
        <w:spacing w:before="120" w:after="120" w:line="360" w:lineRule="exact"/>
        <w:ind w:firstLine="720"/>
        <w:jc w:val="both"/>
        <w:rPr>
          <w:rFonts w:ascii="Times New Roman" w:hAnsi="Times New Roman" w:cs="Times New Roman"/>
          <w:sz w:val="28"/>
          <w:szCs w:val="28"/>
          <w:lang w:val="nl-NL"/>
        </w:rPr>
      </w:pPr>
      <w:r w:rsidRPr="00240B10">
        <w:rPr>
          <w:rFonts w:ascii="Times New Roman" w:hAnsi="Times New Roman" w:cs="Times New Roman"/>
          <w:sz w:val="28"/>
          <w:szCs w:val="28"/>
          <w:lang w:val="nl-NL"/>
        </w:rPr>
        <w:t xml:space="preserve">Như vậy, tổng nhu cầu vật liệu phục vụ san lấp và xây dựng nền đảo của </w:t>
      </w:r>
      <w:r w:rsidRPr="00240B10">
        <w:rPr>
          <w:rFonts w:ascii="Times New Roman" w:hAnsi="Times New Roman" w:cs="Times New Roman"/>
          <w:sz w:val="28"/>
          <w:szCs w:val="28"/>
          <w:lang w:val="nl-NL"/>
        </w:rPr>
        <w:lastRenderedPageBreak/>
        <w:t>dự án được xác định gồm khoảng 160 triệu m³ cát biển và khoảng 3,6 triệu m³ đá.</w:t>
      </w:r>
    </w:p>
    <w:p w14:paraId="4C9A9E16" w14:textId="79366359" w:rsidR="00A800AC" w:rsidRPr="00240B10" w:rsidRDefault="00F4795A" w:rsidP="008C3597">
      <w:pPr>
        <w:widowControl w:val="0"/>
        <w:tabs>
          <w:tab w:val="left" w:pos="993"/>
        </w:tabs>
        <w:spacing w:before="120" w:after="120" w:line="360" w:lineRule="exact"/>
        <w:ind w:firstLine="720"/>
        <w:jc w:val="both"/>
        <w:rPr>
          <w:rFonts w:ascii="Times New Roman" w:hAnsi="Times New Roman" w:cs="Times New Roman"/>
          <w:sz w:val="28"/>
          <w:szCs w:val="28"/>
          <w:lang w:val="nl-NL"/>
        </w:rPr>
      </w:pPr>
      <w:r w:rsidRPr="00240B10">
        <w:rPr>
          <w:rFonts w:ascii="Times New Roman" w:hAnsi="Times New Roman" w:cs="Times New Roman"/>
          <w:sz w:val="28"/>
          <w:szCs w:val="28"/>
          <w:lang w:val="nl-NL"/>
        </w:rPr>
        <w:t>Với nhu cầu vật liệu và tiềm năng vật liệu đặc biệt là nguồn cát biển, đề xuất cơ chế chính sách nhằm tạo thuận lợi huy động đủ nguồn vật liệu cho dự án trên cơ sở phối hợp giữa các địa phương và cho phép Chủ tịch UBND thành phố Đà Nẵng có thẩm quyền với khu vực khoáng sản trồng lấn tại đường 6 hải lý (hiện thuộc thẩm quyền của Bộ Nông nghiệp và Môi trường).</w:t>
      </w:r>
    </w:p>
    <w:p w14:paraId="6F8A8E75" w14:textId="33837099" w:rsidR="003D1974" w:rsidRPr="00240B10" w:rsidRDefault="00D863C8" w:rsidP="008C3597">
      <w:pPr>
        <w:widowControl w:val="0"/>
        <w:tabs>
          <w:tab w:val="left" w:pos="993"/>
        </w:tabs>
        <w:spacing w:before="120" w:after="120" w:line="360" w:lineRule="exact"/>
        <w:ind w:firstLine="720"/>
        <w:jc w:val="both"/>
        <w:rPr>
          <w:rFonts w:ascii="Times New Roman" w:hAnsi="Times New Roman" w:cs="Times New Roman"/>
          <w:iCs/>
          <w:sz w:val="28"/>
          <w:szCs w:val="28"/>
          <w:lang w:val="nl-NL"/>
        </w:rPr>
      </w:pPr>
      <w:r w:rsidRPr="00240B10">
        <w:rPr>
          <w:rFonts w:ascii="Times New Roman" w:hAnsi="Times New Roman" w:cs="Times New Roman"/>
          <w:iCs/>
          <w:sz w:val="28"/>
          <w:szCs w:val="28"/>
          <w:lang w:val="nl-NL"/>
        </w:rPr>
        <w:t>-</w:t>
      </w:r>
      <w:r w:rsidR="003D1974" w:rsidRPr="00240B10">
        <w:rPr>
          <w:rFonts w:ascii="Times New Roman" w:hAnsi="Times New Roman" w:cs="Times New Roman"/>
          <w:iCs/>
          <w:sz w:val="28"/>
          <w:szCs w:val="28"/>
          <w:lang w:val="nl-NL"/>
        </w:rPr>
        <w:t xml:space="preserve"> Nhà đầu tư chiến lược thực hiện dự án Khu đô thị lấn biển được phép chuyển nhượng nhà ở cho tổ chức, cá nhân nước ngoài tối đa không quá 50% số lượng căn hộ trong một tòa nhà chung cư, nếu là nhà ở riêng lẻ bao gồm nhà biệt thự, nhà ở liền kề trên một khu vực có quy mô về dân số là 10.000 người thì chỉ được mua, thuê mua, nhận tặng cho, nhận thừa kế và sở hữu tối đa không quá 250 căn nhà, trừ dự án thuộc khu vực cần bảo đảm quốc phòng, an ninh.</w:t>
      </w:r>
    </w:p>
    <w:p w14:paraId="4AF05FCB" w14:textId="71FE1DB3" w:rsidR="00834CE5" w:rsidRPr="00240B10" w:rsidRDefault="00834CE5" w:rsidP="008C3597">
      <w:pPr>
        <w:widowControl w:val="0"/>
        <w:tabs>
          <w:tab w:val="left" w:pos="993"/>
        </w:tabs>
        <w:spacing w:before="120" w:after="120" w:line="360" w:lineRule="exact"/>
        <w:ind w:firstLine="720"/>
        <w:jc w:val="both"/>
        <w:rPr>
          <w:rFonts w:ascii="Times New Roman" w:hAnsi="Times New Roman" w:cs="Times New Roman"/>
          <w:iCs/>
          <w:sz w:val="28"/>
          <w:szCs w:val="28"/>
          <w:lang w:val="nl-NL"/>
        </w:rPr>
      </w:pPr>
      <w:r w:rsidRPr="00240B10">
        <w:rPr>
          <w:rFonts w:ascii="Times New Roman" w:hAnsi="Times New Roman" w:cs="Times New Roman"/>
          <w:b/>
          <w:bCs/>
          <w:i/>
          <w:sz w:val="28"/>
          <w:szCs w:val="28"/>
          <w:lang w:val="nl-NL"/>
        </w:rPr>
        <w:t xml:space="preserve">Lý do: </w:t>
      </w:r>
      <w:r w:rsidR="00986E88" w:rsidRPr="00240B10">
        <w:rPr>
          <w:rFonts w:ascii="Times New Roman" w:hAnsi="Times New Roman" w:cs="Times New Roman"/>
          <w:iCs/>
          <w:sz w:val="28"/>
          <w:szCs w:val="28"/>
          <w:lang w:val="nl-NL"/>
        </w:rPr>
        <w:t xml:space="preserve">Quy định tỷ lệ </w:t>
      </w:r>
      <w:r w:rsidR="00E24D67" w:rsidRPr="00240B10">
        <w:rPr>
          <w:rFonts w:ascii="Times New Roman" w:hAnsi="Times New Roman" w:cs="Times New Roman"/>
          <w:iCs/>
          <w:sz w:val="28"/>
          <w:szCs w:val="28"/>
          <w:lang w:val="nl-NL"/>
        </w:rPr>
        <w:t>nhà ở được bán cho tổ chức, cá nhân nước ngoài cao hơn so với pháp luật về nhà ở nhằm</w:t>
      </w:r>
      <w:r w:rsidR="001A1BCE" w:rsidRPr="00240B10">
        <w:rPr>
          <w:rFonts w:ascii="Times New Roman" w:hAnsi="Times New Roman" w:cs="Times New Roman"/>
          <w:iCs/>
          <w:sz w:val="28"/>
          <w:szCs w:val="28"/>
          <w:lang w:val="nl-NL"/>
        </w:rPr>
        <w:t xml:space="preserve"> </w:t>
      </w:r>
      <w:r w:rsidR="00E24D67" w:rsidRPr="00240B10">
        <w:rPr>
          <w:rFonts w:ascii="Times New Roman" w:hAnsi="Times New Roman" w:cs="Times New Roman"/>
          <w:iCs/>
          <w:sz w:val="28"/>
          <w:szCs w:val="28"/>
          <w:lang w:val="nl-NL"/>
        </w:rPr>
        <w:t xml:space="preserve">thu hút </w:t>
      </w:r>
      <w:r w:rsidR="004D6288" w:rsidRPr="00240B10">
        <w:rPr>
          <w:rFonts w:ascii="Times New Roman" w:hAnsi="Times New Roman" w:cs="Times New Roman"/>
          <w:sz w:val="28"/>
          <w:szCs w:val="28"/>
          <w:lang w:val="nl-NL"/>
        </w:rPr>
        <w:t xml:space="preserve">giới tinh hoa và dòng vốn toàn cầu nhưng </w:t>
      </w:r>
      <w:r w:rsidR="00772A61" w:rsidRPr="00240B10">
        <w:rPr>
          <w:rFonts w:ascii="Times New Roman" w:hAnsi="Times New Roman" w:cs="Times New Roman"/>
          <w:sz w:val="28"/>
          <w:szCs w:val="28"/>
          <w:lang w:val="nl-NL"/>
        </w:rPr>
        <w:t>vẫn bảo đảm quốc phòng, an ninh.</w:t>
      </w:r>
    </w:p>
    <w:p w14:paraId="31882081" w14:textId="131DAA5D" w:rsidR="003D1974" w:rsidRPr="00240B10" w:rsidRDefault="00D863C8" w:rsidP="008C3597">
      <w:pPr>
        <w:widowControl w:val="0"/>
        <w:tabs>
          <w:tab w:val="left" w:pos="993"/>
        </w:tabs>
        <w:spacing w:before="120" w:after="120" w:line="360" w:lineRule="exact"/>
        <w:ind w:firstLine="720"/>
        <w:jc w:val="both"/>
        <w:rPr>
          <w:rFonts w:ascii="Times New Roman" w:hAnsi="Times New Roman" w:cs="Times New Roman"/>
          <w:iCs/>
          <w:sz w:val="28"/>
          <w:szCs w:val="28"/>
          <w:lang w:val="nl-NL"/>
        </w:rPr>
      </w:pPr>
      <w:r w:rsidRPr="00240B10">
        <w:rPr>
          <w:rFonts w:ascii="Times New Roman" w:hAnsi="Times New Roman" w:cs="Times New Roman"/>
          <w:iCs/>
          <w:sz w:val="28"/>
          <w:szCs w:val="28"/>
          <w:lang w:val="nl-NL"/>
        </w:rPr>
        <w:t>-</w:t>
      </w:r>
      <w:r w:rsidR="003D1974" w:rsidRPr="00240B10">
        <w:rPr>
          <w:rFonts w:ascii="Times New Roman" w:hAnsi="Times New Roman" w:cs="Times New Roman"/>
          <w:iCs/>
          <w:sz w:val="28"/>
          <w:szCs w:val="28"/>
          <w:lang w:val="nl-NL"/>
        </w:rPr>
        <w:t xml:space="preserve"> Nhà đầu tư chiến lược thực hiện dự án Khu đô thị lấn biển được phép chuyển nhượng công trình xây dựng, bao gồm: căn hộ du lịch, biệt thự nghỉ dưỡng, căn hộ văn phòng và diện tích sàn xây dựng trong công trình xây dựng tối đa không quá 50% số lượng công trình xây dựng trong Khu đô thị lấn biển cho tổ chức, cá nhân nước ngoài.</w:t>
      </w:r>
    </w:p>
    <w:p w14:paraId="18C89796" w14:textId="32E61B1E" w:rsidR="003717D8" w:rsidRPr="00240B10" w:rsidRDefault="003717D8" w:rsidP="008C3597">
      <w:pPr>
        <w:widowControl w:val="0"/>
        <w:tabs>
          <w:tab w:val="left" w:pos="993"/>
        </w:tabs>
        <w:spacing w:before="120" w:after="120" w:line="360" w:lineRule="exact"/>
        <w:ind w:firstLine="720"/>
        <w:jc w:val="both"/>
        <w:rPr>
          <w:rFonts w:ascii="Times New Roman" w:hAnsi="Times New Roman" w:cs="Times New Roman"/>
          <w:iCs/>
          <w:sz w:val="28"/>
          <w:szCs w:val="28"/>
          <w:lang w:val="nl-NL"/>
        </w:rPr>
      </w:pPr>
      <w:r w:rsidRPr="00240B10">
        <w:rPr>
          <w:rFonts w:ascii="Times New Roman" w:hAnsi="Times New Roman" w:cs="Times New Roman"/>
          <w:iCs/>
          <w:sz w:val="28"/>
          <w:szCs w:val="28"/>
          <w:lang w:val="nl-NL"/>
        </w:rPr>
        <w:t>Điều kiện chuyển nhượng công trình xây dựng cho tổ chức, cá nhân nước ngoài được áp dụng theo quy định của pháp luật về kinh doanh bất động sản.</w:t>
      </w:r>
    </w:p>
    <w:p w14:paraId="3A9186F3" w14:textId="4B070235" w:rsidR="00772A61" w:rsidRPr="00240B10" w:rsidRDefault="00772A61" w:rsidP="008C3597">
      <w:pPr>
        <w:widowControl w:val="0"/>
        <w:tabs>
          <w:tab w:val="left" w:pos="993"/>
        </w:tabs>
        <w:spacing w:before="120" w:after="120" w:line="360" w:lineRule="exact"/>
        <w:ind w:firstLine="720"/>
        <w:jc w:val="both"/>
        <w:rPr>
          <w:rFonts w:ascii="Times New Roman" w:hAnsi="Times New Roman" w:cs="Times New Roman"/>
          <w:iCs/>
          <w:sz w:val="28"/>
          <w:szCs w:val="28"/>
          <w:lang w:val="nl-NL"/>
        </w:rPr>
      </w:pPr>
      <w:r w:rsidRPr="00240B10">
        <w:rPr>
          <w:rFonts w:ascii="Times New Roman" w:hAnsi="Times New Roman" w:cs="Times New Roman"/>
          <w:b/>
          <w:bCs/>
          <w:i/>
          <w:sz w:val="28"/>
          <w:szCs w:val="28"/>
          <w:lang w:val="nl-NL"/>
        </w:rPr>
        <w:t xml:space="preserve">Lý do: </w:t>
      </w:r>
      <w:r w:rsidR="0040130D" w:rsidRPr="00240B10">
        <w:rPr>
          <w:rFonts w:ascii="Times New Roman" w:hAnsi="Times New Roman" w:cs="Times New Roman"/>
          <w:sz w:val="28"/>
          <w:szCs w:val="28"/>
          <w:lang w:val="nl-NL"/>
        </w:rPr>
        <w:t>Luật Kinh doanh bất động sản hiện hành chưa có quy định cho phép tổ chức, cá nhân nước ngoài được nhận chuyển nhượng và sở hữu công trình xây dựng thương mại, dịch vụ</w:t>
      </w:r>
      <w:r w:rsidR="00267F54" w:rsidRPr="00240B10">
        <w:rPr>
          <w:rFonts w:ascii="Times New Roman" w:hAnsi="Times New Roman" w:cs="Times New Roman"/>
          <w:sz w:val="28"/>
          <w:szCs w:val="28"/>
          <w:lang w:val="nl-NL"/>
        </w:rPr>
        <w:t>. Tuy nhiên, khu đô thị lấn biển được định hướng phát triển thành không gian đô thị đặc thù, có tính quốc tế cao</w:t>
      </w:r>
      <w:r w:rsidR="00D66238" w:rsidRPr="00240B10">
        <w:rPr>
          <w:rFonts w:ascii="Times New Roman" w:hAnsi="Times New Roman" w:cs="Times New Roman"/>
          <w:sz w:val="28"/>
          <w:szCs w:val="28"/>
          <w:lang w:val="nl-NL"/>
        </w:rPr>
        <w:t xml:space="preserve"> nên cần bổ sung </w:t>
      </w:r>
      <w:r w:rsidR="00666578" w:rsidRPr="00240B10">
        <w:rPr>
          <w:rFonts w:ascii="Times New Roman" w:hAnsi="Times New Roman" w:cs="Times New Roman"/>
          <w:sz w:val="28"/>
          <w:szCs w:val="28"/>
          <w:lang w:val="nl-NL"/>
        </w:rPr>
        <w:t xml:space="preserve">chính sách này nhằm </w:t>
      </w:r>
      <w:r w:rsidR="00B7009F" w:rsidRPr="00240B10">
        <w:rPr>
          <w:rFonts w:ascii="Times New Roman" w:hAnsi="Times New Roman" w:cs="Times New Roman"/>
          <w:iCs/>
          <w:sz w:val="28"/>
          <w:szCs w:val="28"/>
          <w:lang w:val="nl-NL"/>
        </w:rPr>
        <w:t>tăng tính hấp dẫn, sức cạnh tranh so với các khu vực tương tự trên thế giới.</w:t>
      </w:r>
    </w:p>
    <w:p w14:paraId="4D04D368" w14:textId="371D9302" w:rsidR="003717D8" w:rsidRPr="00240B10" w:rsidRDefault="003717D8" w:rsidP="008C3597">
      <w:pPr>
        <w:widowControl w:val="0"/>
        <w:tabs>
          <w:tab w:val="left" w:pos="993"/>
        </w:tabs>
        <w:spacing w:before="120" w:after="120" w:line="360" w:lineRule="exact"/>
        <w:ind w:firstLine="720"/>
        <w:jc w:val="both"/>
        <w:rPr>
          <w:rFonts w:ascii="Times New Roman" w:hAnsi="Times New Roman" w:cs="Times New Roman"/>
          <w:b/>
          <w:bCs/>
          <w:i/>
          <w:sz w:val="28"/>
          <w:szCs w:val="28"/>
          <w:lang w:val="nl-NL"/>
        </w:rPr>
      </w:pPr>
      <w:r w:rsidRPr="00240B10">
        <w:rPr>
          <w:rFonts w:ascii="Times New Roman" w:hAnsi="Times New Roman" w:cs="Times New Roman"/>
          <w:iCs/>
          <w:sz w:val="28"/>
          <w:szCs w:val="28"/>
          <w:lang w:val="nl-NL"/>
        </w:rPr>
        <w:t>- Tổ chức, cá nhân nước ngoài có quyền mua bán, cho thuê, cho thuê mua công trình xây dựng và nghĩa vụ như đối với tổ chức cá nhân trong nước theo quy định của pháp luật về kinh doanh bất động sản.</w:t>
      </w:r>
    </w:p>
    <w:p w14:paraId="4E53D465" w14:textId="59334022" w:rsidR="003D1974" w:rsidRPr="00240B10" w:rsidRDefault="00D863C8" w:rsidP="008C3597">
      <w:pPr>
        <w:widowControl w:val="0"/>
        <w:tabs>
          <w:tab w:val="left" w:pos="993"/>
        </w:tabs>
        <w:spacing w:before="120" w:after="120" w:line="360" w:lineRule="exact"/>
        <w:ind w:firstLine="720"/>
        <w:jc w:val="both"/>
        <w:rPr>
          <w:rFonts w:ascii="Times New Roman" w:hAnsi="Times New Roman" w:cs="Times New Roman"/>
          <w:iCs/>
          <w:sz w:val="28"/>
          <w:szCs w:val="28"/>
          <w:lang w:val="nl-NL"/>
        </w:rPr>
      </w:pPr>
      <w:r w:rsidRPr="00240B10">
        <w:rPr>
          <w:rFonts w:ascii="Times New Roman" w:hAnsi="Times New Roman" w:cs="Times New Roman"/>
          <w:iCs/>
          <w:sz w:val="28"/>
          <w:szCs w:val="28"/>
          <w:lang w:val="nl-NL"/>
        </w:rPr>
        <w:t>-</w:t>
      </w:r>
      <w:r w:rsidR="003D1974" w:rsidRPr="00240B10">
        <w:rPr>
          <w:rFonts w:ascii="Times New Roman" w:hAnsi="Times New Roman" w:cs="Times New Roman"/>
          <w:iCs/>
          <w:sz w:val="28"/>
          <w:szCs w:val="28"/>
          <w:lang w:val="nl-NL"/>
        </w:rPr>
        <w:t xml:space="preserve"> Tổ chức, cá nhân nước ngoài </w:t>
      </w:r>
      <w:r w:rsidR="00364E7F" w:rsidRPr="00240B10">
        <w:rPr>
          <w:rFonts w:ascii="Times New Roman" w:hAnsi="Times New Roman" w:cs="Times New Roman"/>
          <w:iCs/>
          <w:sz w:val="28"/>
          <w:szCs w:val="28"/>
          <w:lang w:val="nl-NL"/>
        </w:rPr>
        <w:t>nhận chuyển nhương thì</w:t>
      </w:r>
      <w:r w:rsidR="003D1974" w:rsidRPr="00240B10">
        <w:rPr>
          <w:rFonts w:ascii="Times New Roman" w:hAnsi="Times New Roman" w:cs="Times New Roman"/>
          <w:iCs/>
          <w:sz w:val="28"/>
          <w:szCs w:val="28"/>
          <w:lang w:val="nl-NL"/>
        </w:rPr>
        <w:t xml:space="preserve"> không có quyền sử dụng đất nhưng có quyền sở hữu tài sản gắn liền với đất khi mua, thuê mua nhà ở và các công trình xây dựng.</w:t>
      </w:r>
    </w:p>
    <w:p w14:paraId="0304CCB3" w14:textId="7831890A" w:rsidR="003D1974" w:rsidRPr="00240B10" w:rsidRDefault="006640AE" w:rsidP="008C3597">
      <w:pPr>
        <w:widowControl w:val="0"/>
        <w:tabs>
          <w:tab w:val="left" w:pos="993"/>
        </w:tabs>
        <w:spacing w:before="120" w:after="120" w:line="360" w:lineRule="exact"/>
        <w:ind w:firstLine="720"/>
        <w:jc w:val="both"/>
        <w:rPr>
          <w:rFonts w:ascii="Times New Roman" w:hAnsi="Times New Roman" w:cs="Times New Roman"/>
          <w:iCs/>
          <w:sz w:val="28"/>
          <w:szCs w:val="28"/>
          <w:lang w:val="nl-NL"/>
        </w:rPr>
      </w:pPr>
      <w:r w:rsidRPr="00240B10">
        <w:rPr>
          <w:rFonts w:ascii="Times New Roman" w:hAnsi="Times New Roman" w:cs="Times New Roman"/>
          <w:iCs/>
          <w:sz w:val="28"/>
          <w:szCs w:val="28"/>
          <w:lang w:val="nl-NL"/>
        </w:rPr>
        <w:t>-</w:t>
      </w:r>
      <w:r w:rsidR="003D1974" w:rsidRPr="00240B10">
        <w:rPr>
          <w:rFonts w:ascii="Times New Roman" w:hAnsi="Times New Roman" w:cs="Times New Roman"/>
          <w:iCs/>
          <w:sz w:val="28"/>
          <w:szCs w:val="28"/>
          <w:lang w:val="nl-NL"/>
        </w:rPr>
        <w:t xml:space="preserve"> Đối với cá nhân nước ngoài thì được sở hữu công trình xây dựng thương mại, dịch vụ theo thỏa thuận trong giao dịch mua bán, thuê mua, tặng cho, nhận thừa kế nhưng không quá 70 năm, kể từ ngày được cấp Giấy chứng nhận quyền </w:t>
      </w:r>
      <w:r w:rsidR="003D1974" w:rsidRPr="00240B10">
        <w:rPr>
          <w:rFonts w:ascii="Times New Roman" w:hAnsi="Times New Roman" w:cs="Times New Roman"/>
          <w:iCs/>
          <w:sz w:val="28"/>
          <w:szCs w:val="28"/>
          <w:lang w:val="nl-NL"/>
        </w:rPr>
        <w:lastRenderedPageBreak/>
        <w:t>sử dụng đất, quyền sở hữu tài sản gắn liền với đất (Giấy chứng nhận) và được gia hạn một lần với thời hạn không quá 70 năm nếu có nhu cầu; thời hạn sở hữu công trình xây dựng thương mại, dịch vụ phải được ghi rõ trong Giấy chứng nhận.</w:t>
      </w:r>
    </w:p>
    <w:p w14:paraId="28829030" w14:textId="7AAB3928" w:rsidR="00873534" w:rsidRPr="00240B10" w:rsidRDefault="00873534" w:rsidP="008C3597">
      <w:pPr>
        <w:widowControl w:val="0"/>
        <w:tabs>
          <w:tab w:val="left" w:pos="993"/>
        </w:tabs>
        <w:spacing w:before="120" w:after="120" w:line="360" w:lineRule="exact"/>
        <w:ind w:firstLine="720"/>
        <w:jc w:val="both"/>
        <w:rPr>
          <w:rFonts w:ascii="Times New Roman" w:hAnsi="Times New Roman" w:cs="Times New Roman"/>
          <w:iCs/>
          <w:sz w:val="28"/>
          <w:szCs w:val="28"/>
          <w:lang w:val="nl-NL"/>
        </w:rPr>
      </w:pPr>
      <w:r w:rsidRPr="00240B10">
        <w:rPr>
          <w:rFonts w:ascii="Times New Roman" w:hAnsi="Times New Roman" w:cs="Times New Roman"/>
          <w:b/>
          <w:bCs/>
          <w:iCs/>
          <w:sz w:val="28"/>
          <w:szCs w:val="28"/>
          <w:lang w:val="nl-NL"/>
        </w:rPr>
        <w:t>Lý do:</w:t>
      </w:r>
      <w:r w:rsidRPr="00240B10">
        <w:rPr>
          <w:rFonts w:ascii="Times New Roman" w:hAnsi="Times New Roman" w:cs="Times New Roman"/>
          <w:iCs/>
          <w:sz w:val="28"/>
          <w:szCs w:val="28"/>
          <w:lang w:val="nl-NL"/>
        </w:rPr>
        <w:t xml:space="preserve"> việc cho phép chuyển nhượng từ chủ đầu tư sang người nước ngoài và từ người nước ngoài sang tổ chức, cá nhân là người Việt Nam hoặc người nước ngoài nhằm đảm bảo quyền lợi của người chuyển nhượng theo pháp luật kinh doanh bất động sản.</w:t>
      </w:r>
    </w:p>
    <w:p w14:paraId="5686E19C" w14:textId="5C3A4FDE" w:rsidR="00284C6E" w:rsidRPr="00240B10" w:rsidRDefault="00284C6E" w:rsidP="008C3597">
      <w:pPr>
        <w:widowControl w:val="0"/>
        <w:tabs>
          <w:tab w:val="left" w:pos="993"/>
        </w:tabs>
        <w:spacing w:before="120" w:after="120" w:line="360" w:lineRule="exact"/>
        <w:ind w:firstLine="720"/>
        <w:jc w:val="both"/>
        <w:rPr>
          <w:rFonts w:ascii="Times New Roman" w:hAnsi="Times New Roman" w:cs="Times New Roman"/>
          <w:b/>
          <w:bCs/>
          <w:spacing w:val="-6"/>
          <w:sz w:val="28"/>
          <w:szCs w:val="28"/>
          <w:lang w:val="nl-NL"/>
        </w:rPr>
      </w:pPr>
      <w:r w:rsidRPr="00240B10">
        <w:rPr>
          <w:rFonts w:ascii="Times New Roman" w:hAnsi="Times New Roman" w:cs="Times New Roman"/>
          <w:b/>
          <w:bCs/>
          <w:spacing w:val="-6"/>
          <w:sz w:val="28"/>
          <w:szCs w:val="28"/>
          <w:lang w:val="nl-NL"/>
        </w:rPr>
        <w:t xml:space="preserve">3.3. Nhóm cơ chế, chính sách về </w:t>
      </w:r>
      <w:r w:rsidR="00776C11" w:rsidRPr="00240B10">
        <w:rPr>
          <w:rFonts w:ascii="Times New Roman" w:hAnsi="Times New Roman" w:cs="Times New Roman"/>
          <w:b/>
          <w:bCs/>
          <w:spacing w:val="-6"/>
          <w:sz w:val="28"/>
          <w:szCs w:val="28"/>
          <w:lang w:val="nl-NL"/>
        </w:rPr>
        <w:t xml:space="preserve">tài chính, thuế, </w:t>
      </w:r>
      <w:r w:rsidRPr="00240B10">
        <w:rPr>
          <w:rFonts w:ascii="Times New Roman" w:hAnsi="Times New Roman" w:cs="Times New Roman"/>
          <w:b/>
          <w:bCs/>
          <w:spacing w:val="-6"/>
          <w:sz w:val="28"/>
          <w:szCs w:val="28"/>
          <w:lang w:val="nl-NL"/>
        </w:rPr>
        <w:t>xuất khẩu, nhập khẩu</w:t>
      </w:r>
    </w:p>
    <w:p w14:paraId="77CEB200" w14:textId="6917FFA6" w:rsidR="00AF0A71" w:rsidRPr="00240B10" w:rsidRDefault="00330076" w:rsidP="008C3597">
      <w:pPr>
        <w:spacing w:before="120" w:after="120" w:line="360" w:lineRule="exact"/>
        <w:ind w:firstLine="720"/>
        <w:jc w:val="both"/>
        <w:rPr>
          <w:rFonts w:ascii="Times New Roman" w:hAnsi="Times New Roman" w:cs="Times New Roman"/>
          <w:iCs/>
          <w:sz w:val="28"/>
          <w:szCs w:val="28"/>
          <w:lang w:val="nl-NL"/>
        </w:rPr>
      </w:pPr>
      <w:r w:rsidRPr="00240B10">
        <w:rPr>
          <w:rFonts w:ascii="Times New Roman" w:hAnsi="Times New Roman" w:cs="Times New Roman"/>
          <w:iCs/>
          <w:sz w:val="28"/>
          <w:szCs w:val="28"/>
          <w:lang w:val="nl-NL"/>
        </w:rPr>
        <w:t>-</w:t>
      </w:r>
      <w:r w:rsidR="00AF0A71" w:rsidRPr="00240B10">
        <w:rPr>
          <w:rFonts w:ascii="Times New Roman" w:hAnsi="Times New Roman" w:cs="Times New Roman"/>
          <w:iCs/>
          <w:sz w:val="28"/>
          <w:szCs w:val="28"/>
          <w:lang w:val="nl-NL"/>
        </w:rPr>
        <w:t xml:space="preserve"> Ưu đãi về thuế của dự án đầu tư trong Khu đô thị lấn biển </w:t>
      </w:r>
    </w:p>
    <w:p w14:paraId="4F8F9359" w14:textId="0110B59D" w:rsidR="00AF0A71" w:rsidRPr="00240B10" w:rsidRDefault="0007177F" w:rsidP="008C3597">
      <w:pPr>
        <w:spacing w:before="120" w:after="120" w:line="360" w:lineRule="exact"/>
        <w:ind w:firstLine="720"/>
        <w:jc w:val="both"/>
        <w:rPr>
          <w:rFonts w:ascii="Times New Roman" w:hAnsi="Times New Roman" w:cs="Times New Roman"/>
          <w:iCs/>
          <w:sz w:val="28"/>
          <w:szCs w:val="28"/>
          <w:lang w:val="nl-NL"/>
        </w:rPr>
      </w:pPr>
      <w:r w:rsidRPr="00240B10">
        <w:rPr>
          <w:rFonts w:ascii="Times New Roman" w:hAnsi="Times New Roman" w:cs="Times New Roman"/>
          <w:iCs/>
          <w:sz w:val="28"/>
          <w:szCs w:val="28"/>
          <w:lang w:val="nl-NL"/>
        </w:rPr>
        <w:t>+</w:t>
      </w:r>
      <w:r w:rsidR="00AF0A71" w:rsidRPr="00240B10">
        <w:rPr>
          <w:rFonts w:ascii="Times New Roman" w:hAnsi="Times New Roman" w:cs="Times New Roman"/>
          <w:iCs/>
          <w:sz w:val="28"/>
          <w:szCs w:val="28"/>
          <w:lang w:val="nl-NL"/>
        </w:rPr>
        <w:t xml:space="preserve"> Thu nhập của doanh nghiệp từ thực hiện dự án đầu tư mới thuộc ngành, nghề, lĩnh vực sau được áp dụng mức thuế </w:t>
      </w:r>
      <w:r w:rsidR="00CA2D38" w:rsidRPr="00240B10">
        <w:rPr>
          <w:rFonts w:ascii="Times New Roman" w:hAnsi="Times New Roman" w:cs="Times New Roman"/>
          <w:iCs/>
          <w:sz w:val="28"/>
          <w:szCs w:val="28"/>
          <w:lang w:val="nl-NL"/>
        </w:rPr>
        <w:t>suất</w:t>
      </w:r>
      <w:r w:rsidR="00AF0A71" w:rsidRPr="00240B10">
        <w:rPr>
          <w:rFonts w:ascii="Times New Roman" w:hAnsi="Times New Roman" w:cs="Times New Roman"/>
          <w:iCs/>
          <w:sz w:val="28"/>
          <w:szCs w:val="28"/>
          <w:lang w:val="nl-NL"/>
        </w:rPr>
        <w:t xml:space="preserve"> 10% trong 30 năm, miễn thuế 04 năm và giảm 50% số thuế phải nộp trong 09 năm tiếp theo:</w:t>
      </w:r>
    </w:p>
    <w:p w14:paraId="5214A628" w14:textId="113F055C" w:rsidR="00AF0A71" w:rsidRPr="00240B10" w:rsidRDefault="00AF0A71" w:rsidP="008C3597">
      <w:pPr>
        <w:spacing w:before="120" w:after="120" w:line="360" w:lineRule="exact"/>
        <w:ind w:firstLine="720"/>
        <w:jc w:val="both"/>
        <w:rPr>
          <w:rFonts w:ascii="Times New Roman" w:hAnsi="Times New Roman" w:cs="Times New Roman"/>
          <w:iCs/>
          <w:sz w:val="28"/>
          <w:szCs w:val="28"/>
          <w:lang w:val="nl-NL"/>
        </w:rPr>
      </w:pPr>
      <w:r w:rsidRPr="00240B10">
        <w:rPr>
          <w:rFonts w:ascii="Times New Roman" w:hAnsi="Times New Roman" w:cs="Times New Roman"/>
          <w:iCs/>
          <w:sz w:val="28"/>
          <w:szCs w:val="28"/>
          <w:lang w:val="nl-NL"/>
        </w:rPr>
        <w:t>Hoạt động nghiên cứu phát triển công nghệ cao thuộc danh mục công nghệ cao được ưu tiên đầu tư phát triển; hoạt động nghiên cứu phát triển công nghệ chiến lược thuộc danh mục công nghệ chiến lược, danh mục sản phẩm công nghệ cao được khuyến khích phát triển, danh mục sản phẩm công nghệ chiến lược;</w:t>
      </w:r>
    </w:p>
    <w:p w14:paraId="7D372ACA" w14:textId="39BD4CED" w:rsidR="00AF0A71" w:rsidRPr="00240B10" w:rsidRDefault="00AF0A71" w:rsidP="008C3597">
      <w:pPr>
        <w:spacing w:before="120" w:after="120" w:line="360" w:lineRule="exact"/>
        <w:ind w:firstLine="720"/>
        <w:jc w:val="both"/>
        <w:rPr>
          <w:rFonts w:ascii="Times New Roman" w:hAnsi="Times New Roman" w:cs="Times New Roman"/>
          <w:iCs/>
          <w:sz w:val="28"/>
          <w:szCs w:val="28"/>
          <w:lang w:val="nl-NL"/>
        </w:rPr>
      </w:pPr>
      <w:r w:rsidRPr="00240B10">
        <w:rPr>
          <w:rFonts w:ascii="Times New Roman" w:hAnsi="Times New Roman" w:cs="Times New Roman"/>
          <w:iCs/>
          <w:sz w:val="28"/>
          <w:szCs w:val="28"/>
          <w:lang w:val="nl-NL"/>
        </w:rPr>
        <w:t>Đầu tư xây dựng trung tâm đổi mới sáng tạo, trung tâm hỗ trợ khởi nghiệp sáng tạo, trung tâm nghiên cứu và phát triển;</w:t>
      </w:r>
    </w:p>
    <w:p w14:paraId="4871748E" w14:textId="1BCA694D" w:rsidR="00AF0A71" w:rsidRPr="00240B10" w:rsidRDefault="00205879" w:rsidP="008C3597">
      <w:pPr>
        <w:spacing w:before="120" w:after="120" w:line="360" w:lineRule="exact"/>
        <w:ind w:firstLine="720"/>
        <w:jc w:val="both"/>
        <w:rPr>
          <w:rFonts w:ascii="Times New Roman" w:hAnsi="Times New Roman" w:cs="Times New Roman"/>
          <w:iCs/>
          <w:sz w:val="28"/>
          <w:szCs w:val="28"/>
          <w:lang w:val="nl-NL"/>
        </w:rPr>
      </w:pPr>
      <w:r w:rsidRPr="00240B10">
        <w:rPr>
          <w:rFonts w:ascii="Times New Roman" w:hAnsi="Times New Roman" w:cs="Times New Roman"/>
          <w:iCs/>
          <w:sz w:val="28"/>
          <w:szCs w:val="28"/>
          <w:lang w:val="nl-NL"/>
        </w:rPr>
        <w:t>+</w:t>
      </w:r>
      <w:r w:rsidR="00AF0A71" w:rsidRPr="00240B10">
        <w:rPr>
          <w:rFonts w:ascii="Times New Roman" w:hAnsi="Times New Roman" w:cs="Times New Roman"/>
          <w:iCs/>
          <w:sz w:val="28"/>
          <w:szCs w:val="28"/>
          <w:lang w:val="nl-NL"/>
        </w:rPr>
        <w:t xml:space="preserve"> Giảm 50% thuế thu nhập cá nhân trong 10 năm cho chuyên gia, nhà khoa học, người có tài năng, nhà quản lý, người lao động có trình độ cao có thu nhập từ tiền lương, tiền công phát sinh do thực hiện công việc trong </w:t>
      </w:r>
      <w:r w:rsidR="006E0ED3" w:rsidRPr="00240B10">
        <w:rPr>
          <w:rFonts w:ascii="Times New Roman" w:hAnsi="Times New Roman" w:cs="Times New Roman"/>
          <w:iCs/>
          <w:sz w:val="28"/>
          <w:szCs w:val="28"/>
          <w:lang w:val="nl-NL"/>
        </w:rPr>
        <w:t>k</w:t>
      </w:r>
      <w:r w:rsidR="00AF0A71" w:rsidRPr="00240B10">
        <w:rPr>
          <w:rFonts w:ascii="Times New Roman" w:hAnsi="Times New Roman" w:cs="Times New Roman"/>
          <w:iCs/>
          <w:sz w:val="28"/>
          <w:szCs w:val="28"/>
          <w:lang w:val="nl-NL"/>
        </w:rPr>
        <w:t>hu đô thị lấn biển tại thành phố Đà Nẵng;</w:t>
      </w:r>
    </w:p>
    <w:p w14:paraId="43913816" w14:textId="6F542B7F" w:rsidR="00AF0A71" w:rsidRPr="00240B10" w:rsidRDefault="00AF0A71" w:rsidP="008C3597">
      <w:pPr>
        <w:spacing w:before="120" w:after="120" w:line="360" w:lineRule="exact"/>
        <w:ind w:firstLine="720"/>
        <w:jc w:val="both"/>
        <w:rPr>
          <w:rFonts w:ascii="Times New Roman" w:hAnsi="Times New Roman" w:cs="Times New Roman"/>
          <w:iCs/>
          <w:sz w:val="28"/>
          <w:szCs w:val="28"/>
          <w:lang w:val="nl-NL"/>
        </w:rPr>
      </w:pPr>
      <w:r w:rsidRPr="00240B10">
        <w:rPr>
          <w:rFonts w:ascii="Times New Roman" w:hAnsi="Times New Roman" w:cs="Times New Roman"/>
          <w:iCs/>
          <w:sz w:val="28"/>
          <w:szCs w:val="28"/>
          <w:lang w:val="nl-NL"/>
        </w:rPr>
        <w:t xml:space="preserve">Giao Ủy ban nhân dân thành phố Đà Nẵng ban hành tiêu chí, điều kiện xác định cá nhân là chuyên gia, nhà khoa học, nhà quản lý, người lao động có trình độ cao, người có tài năng làm việc được hưởng các chính sách ưu đãi về thuế thu nhập cá nhân trong </w:t>
      </w:r>
      <w:r w:rsidR="006E0ED3" w:rsidRPr="00240B10">
        <w:rPr>
          <w:rFonts w:ascii="Times New Roman" w:hAnsi="Times New Roman" w:cs="Times New Roman"/>
          <w:iCs/>
          <w:sz w:val="28"/>
          <w:szCs w:val="28"/>
          <w:lang w:val="nl-NL"/>
        </w:rPr>
        <w:t>k</w:t>
      </w:r>
      <w:r w:rsidRPr="00240B10">
        <w:rPr>
          <w:rFonts w:ascii="Times New Roman" w:hAnsi="Times New Roman" w:cs="Times New Roman"/>
          <w:iCs/>
          <w:sz w:val="28"/>
          <w:szCs w:val="28"/>
          <w:lang w:val="nl-NL"/>
        </w:rPr>
        <w:t>hu đô thị lấn biển tại thành phố Đà Nẵng.</w:t>
      </w:r>
    </w:p>
    <w:p w14:paraId="1A619F67" w14:textId="588A7410" w:rsidR="00B7009F" w:rsidRPr="00240B10" w:rsidRDefault="00B7009F" w:rsidP="008C3597">
      <w:pPr>
        <w:spacing w:before="120" w:after="120" w:line="360" w:lineRule="exact"/>
        <w:ind w:firstLine="720"/>
        <w:jc w:val="both"/>
        <w:rPr>
          <w:rFonts w:ascii="Times New Roman" w:hAnsi="Times New Roman" w:cs="Times New Roman"/>
          <w:b/>
          <w:bCs/>
          <w:i/>
          <w:sz w:val="28"/>
          <w:szCs w:val="28"/>
          <w:lang w:val="nl-NL"/>
        </w:rPr>
      </w:pPr>
      <w:r w:rsidRPr="00240B10">
        <w:rPr>
          <w:rFonts w:ascii="Times New Roman" w:hAnsi="Times New Roman" w:cs="Times New Roman"/>
          <w:b/>
          <w:bCs/>
          <w:i/>
          <w:sz w:val="28"/>
          <w:szCs w:val="28"/>
          <w:lang w:val="nl-NL"/>
        </w:rPr>
        <w:t xml:space="preserve">Lý do: </w:t>
      </w:r>
      <w:r w:rsidR="009E4A9A" w:rsidRPr="00240B10">
        <w:rPr>
          <w:rFonts w:ascii="Times New Roman" w:hAnsi="Times New Roman" w:cs="Times New Roman"/>
          <w:iCs/>
          <w:sz w:val="28"/>
          <w:szCs w:val="28"/>
          <w:lang w:val="nl-NL"/>
        </w:rPr>
        <w:t>Á</w:t>
      </w:r>
      <w:r w:rsidR="009E4A9A" w:rsidRPr="00240B10">
        <w:rPr>
          <w:rFonts w:ascii="Times New Roman" w:hAnsi="Times New Roman" w:cs="Times New Roman"/>
          <w:sz w:val="28"/>
          <w:szCs w:val="28"/>
          <w:lang w:val="nl-NL"/>
        </w:rPr>
        <w:t xml:space="preserve">p dụng chính sách ưu đãi về thuế thu nhập doanh nghiệp và thuế thu nhập cá nhân đối với các doanh nghiệp dự án thứ cấp trong </w:t>
      </w:r>
      <w:r w:rsidR="005C6AEF" w:rsidRPr="00240B10">
        <w:rPr>
          <w:rFonts w:ascii="Times New Roman" w:hAnsi="Times New Roman" w:cs="Times New Roman"/>
          <w:sz w:val="28"/>
          <w:szCs w:val="28"/>
          <w:lang w:val="nl-NL"/>
        </w:rPr>
        <w:t>k</w:t>
      </w:r>
      <w:r w:rsidR="009E4A9A" w:rsidRPr="00240B10">
        <w:rPr>
          <w:rFonts w:ascii="Times New Roman" w:hAnsi="Times New Roman" w:cs="Times New Roman"/>
          <w:sz w:val="28"/>
          <w:szCs w:val="28"/>
          <w:lang w:val="nl-NL"/>
        </w:rPr>
        <w:t>hu đô thị lấn biển tương tự như chính sách đang áp dụng cho Khu thương mại tự do</w:t>
      </w:r>
      <w:r w:rsidR="005C6AEF" w:rsidRPr="00240B10">
        <w:rPr>
          <w:rFonts w:ascii="Times New Roman" w:hAnsi="Times New Roman" w:cs="Times New Roman"/>
          <w:sz w:val="28"/>
          <w:szCs w:val="28"/>
          <w:lang w:val="nl-NL"/>
        </w:rPr>
        <w:t>.</w:t>
      </w:r>
    </w:p>
    <w:p w14:paraId="5134A862" w14:textId="563A63B6" w:rsidR="003717D8" w:rsidRPr="00240B10" w:rsidRDefault="007C62BD" w:rsidP="008C3597">
      <w:pPr>
        <w:spacing w:before="120" w:after="120" w:line="360" w:lineRule="exact"/>
        <w:ind w:firstLine="720"/>
        <w:jc w:val="both"/>
        <w:rPr>
          <w:rFonts w:ascii="Times New Roman" w:hAnsi="Times New Roman" w:cs="Times New Roman"/>
          <w:iCs/>
          <w:sz w:val="28"/>
          <w:szCs w:val="28"/>
          <w:lang w:val="nl-NL"/>
        </w:rPr>
      </w:pPr>
      <w:r w:rsidRPr="00240B10">
        <w:rPr>
          <w:rFonts w:ascii="Times New Roman" w:hAnsi="Times New Roman" w:cs="Times New Roman"/>
          <w:iCs/>
          <w:sz w:val="28"/>
          <w:szCs w:val="28"/>
          <w:lang w:val="nl-NL"/>
        </w:rPr>
        <w:t>-</w:t>
      </w:r>
      <w:r w:rsidR="00AF0A71" w:rsidRPr="00240B10">
        <w:rPr>
          <w:rFonts w:ascii="Times New Roman" w:hAnsi="Times New Roman" w:cs="Times New Roman"/>
          <w:iCs/>
          <w:sz w:val="28"/>
          <w:szCs w:val="28"/>
          <w:lang w:val="nl-NL"/>
        </w:rPr>
        <w:t xml:space="preserve"> </w:t>
      </w:r>
      <w:r w:rsidR="003717D8" w:rsidRPr="00240B10">
        <w:rPr>
          <w:rFonts w:ascii="Times New Roman" w:hAnsi="Times New Roman" w:cs="Times New Roman"/>
          <w:iCs/>
          <w:sz w:val="28"/>
          <w:szCs w:val="28"/>
          <w:lang w:val="nl-NL"/>
        </w:rPr>
        <w:t xml:space="preserve">Trong khu đô thị lấn biển được phép thành lập và kinh doanh cửa hàng miễn thuế. </w:t>
      </w:r>
    </w:p>
    <w:p w14:paraId="43170E42" w14:textId="5C71D700" w:rsidR="00873534" w:rsidRPr="00240B10" w:rsidRDefault="00873534" w:rsidP="00873534">
      <w:pPr>
        <w:spacing w:before="120" w:after="120" w:line="360" w:lineRule="exact"/>
        <w:ind w:firstLine="720"/>
        <w:jc w:val="both"/>
        <w:rPr>
          <w:rFonts w:ascii="Times New Roman" w:hAnsi="Times New Roman" w:cs="Times New Roman"/>
          <w:iCs/>
          <w:sz w:val="28"/>
          <w:szCs w:val="28"/>
          <w:lang w:val="nl-NL"/>
        </w:rPr>
      </w:pPr>
      <w:r w:rsidRPr="00240B10">
        <w:rPr>
          <w:rFonts w:ascii="Times New Roman" w:hAnsi="Times New Roman" w:cs="Times New Roman"/>
          <w:iCs/>
          <w:sz w:val="28"/>
          <w:szCs w:val="28"/>
          <w:lang w:val="nl-NL"/>
        </w:rPr>
        <w:t xml:space="preserve">a) Khách du lịch là người nước ngoài </w:t>
      </w:r>
      <w:r w:rsidR="00C14A9F" w:rsidRPr="00240B10">
        <w:rPr>
          <w:rFonts w:ascii="Times New Roman" w:hAnsi="Times New Roman" w:cs="Times New Roman"/>
          <w:iCs/>
          <w:sz w:val="28"/>
          <w:szCs w:val="28"/>
          <w:lang w:val="nl-NL"/>
        </w:rPr>
        <w:t xml:space="preserve">và người Việt Nam </w:t>
      </w:r>
      <w:r w:rsidRPr="00240B10">
        <w:rPr>
          <w:rFonts w:ascii="Times New Roman" w:hAnsi="Times New Roman" w:cs="Times New Roman"/>
          <w:iCs/>
          <w:sz w:val="28"/>
          <w:szCs w:val="28"/>
          <w:lang w:val="nl-NL"/>
        </w:rPr>
        <w:t>khi xuất cảnh được mua hàng miễn thuế tại cửa hàng miễn thuế trong khu đô thị lấn biển không hạn chế về số lượng, chủng loại và tổng trị giá hải quan.</w:t>
      </w:r>
    </w:p>
    <w:p w14:paraId="668AC13B" w14:textId="77777777" w:rsidR="00873534" w:rsidRPr="00240B10" w:rsidRDefault="00873534" w:rsidP="00873534">
      <w:pPr>
        <w:spacing w:before="120" w:after="120" w:line="360" w:lineRule="exact"/>
        <w:ind w:firstLine="720"/>
        <w:jc w:val="both"/>
        <w:rPr>
          <w:rFonts w:ascii="Times New Roman" w:hAnsi="Times New Roman" w:cs="Times New Roman"/>
          <w:iCs/>
          <w:sz w:val="28"/>
          <w:szCs w:val="28"/>
          <w:lang w:val="nl-NL"/>
        </w:rPr>
      </w:pPr>
      <w:r w:rsidRPr="00240B10">
        <w:rPr>
          <w:rFonts w:ascii="Times New Roman" w:hAnsi="Times New Roman" w:cs="Times New Roman"/>
          <w:iCs/>
          <w:sz w:val="28"/>
          <w:szCs w:val="28"/>
          <w:lang w:val="nl-NL"/>
        </w:rPr>
        <w:t xml:space="preserve">b) Cho phép đối tượng là người nước ngoài khi nhập cảnh vào Việt Nam chưa mua hàng miễn thuế tại cửa hàng miễn thuế tại cửa khẩu nhập cảnh, nếu </w:t>
      </w:r>
      <w:r w:rsidRPr="00240B10">
        <w:rPr>
          <w:rFonts w:ascii="Times New Roman" w:hAnsi="Times New Roman" w:cs="Times New Roman"/>
          <w:iCs/>
          <w:sz w:val="28"/>
          <w:szCs w:val="28"/>
          <w:lang w:val="nl-NL"/>
        </w:rPr>
        <w:lastRenderedPageBreak/>
        <w:t xml:space="preserve">đăng ký lưu trú trong khu đô thị lấn biển thì được mua hàng miễn thuế tại khu đô thị lấn biển để sử dụng trong thời gian lưu trú, với định mức: </w:t>
      </w:r>
    </w:p>
    <w:p w14:paraId="7423EAAB" w14:textId="22871813" w:rsidR="00873534" w:rsidRPr="00240B10" w:rsidRDefault="00873534" w:rsidP="00873534">
      <w:pPr>
        <w:spacing w:before="120" w:after="120" w:line="360" w:lineRule="exact"/>
        <w:ind w:firstLine="720"/>
        <w:jc w:val="both"/>
        <w:rPr>
          <w:rFonts w:ascii="Times New Roman" w:hAnsi="Times New Roman" w:cs="Times New Roman"/>
          <w:iCs/>
          <w:sz w:val="28"/>
          <w:szCs w:val="28"/>
          <w:lang w:val="nl-NL"/>
        </w:rPr>
      </w:pPr>
      <w:r w:rsidRPr="00240B10">
        <w:rPr>
          <w:rFonts w:ascii="Times New Roman" w:hAnsi="Times New Roman" w:cs="Times New Roman"/>
          <w:iCs/>
          <w:sz w:val="28"/>
          <w:szCs w:val="28"/>
          <w:lang w:val="nl-NL"/>
        </w:rPr>
        <w:t xml:space="preserve">a) Thời gian lưu trú </w:t>
      </w:r>
      <w:r w:rsidR="00E759B2">
        <w:rPr>
          <w:rFonts w:ascii="Times New Roman" w:hAnsi="Times New Roman" w:cs="Times New Roman"/>
          <w:iCs/>
          <w:sz w:val="28"/>
          <w:szCs w:val="28"/>
          <w:lang w:val="nl-NL"/>
        </w:rPr>
        <w:t>dưới</w:t>
      </w:r>
      <w:r w:rsidRPr="00240B10">
        <w:rPr>
          <w:rFonts w:ascii="Times New Roman" w:hAnsi="Times New Roman" w:cs="Times New Roman"/>
          <w:iCs/>
          <w:sz w:val="28"/>
          <w:szCs w:val="28"/>
          <w:lang w:val="nl-NL"/>
        </w:rPr>
        <w:t xml:space="preserve"> </w:t>
      </w:r>
      <w:r w:rsidR="00E759B2">
        <w:rPr>
          <w:rFonts w:ascii="Times New Roman" w:hAnsi="Times New Roman" w:cs="Times New Roman"/>
          <w:iCs/>
          <w:sz w:val="28"/>
          <w:szCs w:val="28"/>
          <w:lang w:val="nl-NL"/>
        </w:rPr>
        <w:t>10 ngày</w:t>
      </w:r>
      <w:r w:rsidRPr="00240B10">
        <w:rPr>
          <w:rFonts w:ascii="Times New Roman" w:hAnsi="Times New Roman" w:cs="Times New Roman"/>
          <w:iCs/>
          <w:sz w:val="28"/>
          <w:szCs w:val="28"/>
          <w:lang w:val="nl-NL"/>
        </w:rPr>
        <w:t xml:space="preserve"> được mua định mức như sau:</w:t>
      </w:r>
    </w:p>
    <w:p w14:paraId="20EE9417" w14:textId="77777777" w:rsidR="00873534" w:rsidRPr="00240B10" w:rsidRDefault="00873534" w:rsidP="00873534">
      <w:pPr>
        <w:spacing w:before="120" w:after="120" w:line="360" w:lineRule="exact"/>
        <w:ind w:firstLine="720"/>
        <w:jc w:val="both"/>
        <w:rPr>
          <w:rFonts w:ascii="Times New Roman" w:hAnsi="Times New Roman" w:cs="Times New Roman"/>
          <w:iCs/>
          <w:sz w:val="28"/>
          <w:szCs w:val="28"/>
          <w:lang w:val="nl-NL"/>
        </w:rPr>
      </w:pPr>
      <w:r w:rsidRPr="00240B10">
        <w:rPr>
          <w:rFonts w:ascii="Times New Roman" w:hAnsi="Times New Roman" w:cs="Times New Roman"/>
          <w:iCs/>
          <w:sz w:val="28"/>
          <w:szCs w:val="28"/>
          <w:lang w:val="nl-NL"/>
        </w:rPr>
        <w:t>(i) Rượu từ 20 độ trở lên: 1,5 lít hoặc rượu dưới 20 độ: 2,0 lít hoặc đồ uống có cồn, bia: 3,0 lít.</w:t>
      </w:r>
    </w:p>
    <w:p w14:paraId="7BB3F478" w14:textId="77777777" w:rsidR="00873534" w:rsidRPr="00240B10" w:rsidRDefault="00873534" w:rsidP="00873534">
      <w:pPr>
        <w:spacing w:before="120" w:after="120" w:line="360" w:lineRule="exact"/>
        <w:ind w:firstLine="720"/>
        <w:jc w:val="both"/>
        <w:rPr>
          <w:rFonts w:ascii="Times New Roman" w:hAnsi="Times New Roman" w:cs="Times New Roman"/>
          <w:iCs/>
          <w:sz w:val="28"/>
          <w:szCs w:val="28"/>
          <w:lang w:val="nl-NL"/>
        </w:rPr>
      </w:pPr>
      <w:r w:rsidRPr="00240B10">
        <w:rPr>
          <w:rFonts w:ascii="Times New Roman" w:hAnsi="Times New Roman" w:cs="Times New Roman"/>
          <w:iCs/>
          <w:sz w:val="28"/>
          <w:szCs w:val="28"/>
          <w:lang w:val="nl-NL"/>
        </w:rPr>
        <w:t>Đối với rượu nguyên chai, bình, lọ, can (sau đây viết tắt là chai) có dung tích lớn hơn dung tích quy định nhưng không vượt quá 01 lít thì được miễn thuế cả chai. Trường hợp vượt quá 01 lít thì phần vượt định mức phải nộp thuế theo quy định của pháp luật;</w:t>
      </w:r>
    </w:p>
    <w:p w14:paraId="41B68FB0" w14:textId="77777777" w:rsidR="00873534" w:rsidRPr="00240B10" w:rsidRDefault="00873534" w:rsidP="00873534">
      <w:pPr>
        <w:spacing w:before="120" w:after="120" w:line="360" w:lineRule="exact"/>
        <w:ind w:firstLine="720"/>
        <w:jc w:val="both"/>
        <w:rPr>
          <w:rFonts w:ascii="Times New Roman" w:hAnsi="Times New Roman" w:cs="Times New Roman"/>
          <w:iCs/>
          <w:sz w:val="28"/>
          <w:szCs w:val="28"/>
          <w:lang w:val="nl-NL"/>
        </w:rPr>
      </w:pPr>
      <w:r w:rsidRPr="00240B10">
        <w:rPr>
          <w:rFonts w:ascii="Times New Roman" w:hAnsi="Times New Roman" w:cs="Times New Roman"/>
          <w:iCs/>
          <w:sz w:val="28"/>
          <w:szCs w:val="28"/>
          <w:lang w:val="nl-NL"/>
        </w:rPr>
        <w:t>(ii) Thuốc lá điếu: 200 điếu hoặc thuốc lá sợi: 250 gam hoặc xì gà: 20 điếu;</w:t>
      </w:r>
    </w:p>
    <w:p w14:paraId="13B32297" w14:textId="77777777" w:rsidR="00873534" w:rsidRPr="00240B10" w:rsidRDefault="00873534" w:rsidP="00873534">
      <w:pPr>
        <w:spacing w:before="120" w:after="120" w:line="360" w:lineRule="exact"/>
        <w:ind w:firstLine="720"/>
        <w:jc w:val="both"/>
        <w:rPr>
          <w:rFonts w:ascii="Times New Roman" w:hAnsi="Times New Roman" w:cs="Times New Roman"/>
          <w:iCs/>
          <w:sz w:val="28"/>
          <w:szCs w:val="28"/>
          <w:lang w:val="nl-NL"/>
        </w:rPr>
      </w:pPr>
      <w:r w:rsidRPr="00240B10">
        <w:rPr>
          <w:rFonts w:ascii="Times New Roman" w:hAnsi="Times New Roman" w:cs="Times New Roman"/>
          <w:iCs/>
          <w:sz w:val="28"/>
          <w:szCs w:val="28"/>
          <w:lang w:val="nl-NL"/>
        </w:rPr>
        <w:t>(iii) Các vật phẩm khác ngoài hàng hóa quy định tại các tiết (i) và (ii) (không nằm trong Danh mục hàng hóa cấm nhập khẩu, tạm ngừng nhập khẩu hoặc nhập khẩu có điều kiện) có tổng trị giá hải quan không quá 20.000.000 đồng Việt Nam.</w:t>
      </w:r>
    </w:p>
    <w:p w14:paraId="46E2135F" w14:textId="547EA637" w:rsidR="00C1641C" w:rsidRPr="00240B10" w:rsidRDefault="00873534" w:rsidP="008C3597">
      <w:pPr>
        <w:spacing w:before="120" w:after="120" w:line="360" w:lineRule="exact"/>
        <w:ind w:firstLine="720"/>
        <w:jc w:val="both"/>
        <w:rPr>
          <w:rFonts w:ascii="Times New Roman" w:hAnsi="Times New Roman" w:cs="Times New Roman"/>
          <w:iCs/>
          <w:sz w:val="28"/>
          <w:szCs w:val="28"/>
          <w:lang w:val="nl-NL"/>
        </w:rPr>
      </w:pPr>
      <w:r w:rsidRPr="00240B10">
        <w:rPr>
          <w:rFonts w:ascii="Times New Roman" w:hAnsi="Times New Roman" w:cs="Times New Roman"/>
          <w:iCs/>
          <w:sz w:val="28"/>
          <w:szCs w:val="28"/>
          <w:lang w:val="nl-NL"/>
        </w:rPr>
        <w:t xml:space="preserve">b) Trường hợp thời gian lưu trú từ </w:t>
      </w:r>
      <w:r w:rsidR="00E759B2">
        <w:rPr>
          <w:rFonts w:ascii="Times New Roman" w:hAnsi="Times New Roman" w:cs="Times New Roman"/>
          <w:iCs/>
          <w:sz w:val="28"/>
          <w:szCs w:val="28"/>
          <w:lang w:val="nl-NL"/>
        </w:rPr>
        <w:t>10</w:t>
      </w:r>
      <w:r w:rsidR="00C14A9F" w:rsidRPr="00240B10">
        <w:rPr>
          <w:rFonts w:ascii="Times New Roman" w:hAnsi="Times New Roman" w:cs="Times New Roman"/>
          <w:iCs/>
          <w:sz w:val="28"/>
          <w:szCs w:val="28"/>
          <w:lang w:val="nl-NL"/>
        </w:rPr>
        <w:t xml:space="preserve"> ngày </w:t>
      </w:r>
      <w:r w:rsidRPr="00240B10">
        <w:rPr>
          <w:rFonts w:ascii="Times New Roman" w:hAnsi="Times New Roman" w:cs="Times New Roman"/>
          <w:iCs/>
          <w:sz w:val="28"/>
          <w:szCs w:val="28"/>
          <w:lang w:val="nl-NL"/>
        </w:rPr>
        <w:t xml:space="preserve">liên tiếp trở lên thì cứ mỗi </w:t>
      </w:r>
      <w:r w:rsidR="00C2649C">
        <w:rPr>
          <w:rFonts w:ascii="Times New Roman" w:hAnsi="Times New Roman" w:cs="Times New Roman"/>
          <w:iCs/>
          <w:sz w:val="28"/>
          <w:szCs w:val="28"/>
          <w:lang w:val="nl-NL"/>
        </w:rPr>
        <w:t>10</w:t>
      </w:r>
      <w:r w:rsidR="00C14A9F" w:rsidRPr="00240B10">
        <w:rPr>
          <w:rFonts w:ascii="Times New Roman" w:hAnsi="Times New Roman" w:cs="Times New Roman"/>
          <w:iCs/>
          <w:sz w:val="28"/>
          <w:szCs w:val="28"/>
          <w:lang w:val="nl-NL"/>
        </w:rPr>
        <w:t xml:space="preserve"> ngày </w:t>
      </w:r>
      <w:r w:rsidRPr="00240B10">
        <w:rPr>
          <w:rFonts w:ascii="Times New Roman" w:hAnsi="Times New Roman" w:cs="Times New Roman"/>
          <w:iCs/>
          <w:sz w:val="28"/>
          <w:szCs w:val="28"/>
          <w:lang w:val="nl-NL"/>
        </w:rPr>
        <w:t>liên tiếp lưu trú tiếp theo được mua thêm 01 lần định mức theo quy định tại điểm a. Ủy ban nhân dân thành phố Đà Nẵng căn cứ vào điều kiện thực tế xem xét điều chỉnh số lần và thời gian lưu trú được mua hàng của người nước ngoài khi đăng ký lưu trú trong khu đô thị lấn biển.</w:t>
      </w:r>
    </w:p>
    <w:p w14:paraId="5590B7EC" w14:textId="240E0092" w:rsidR="00EE3180" w:rsidRPr="00240B10" w:rsidRDefault="00EE3180" w:rsidP="008C3597">
      <w:pPr>
        <w:spacing w:before="120" w:after="120" w:line="360" w:lineRule="exact"/>
        <w:ind w:firstLine="720"/>
        <w:jc w:val="both"/>
        <w:rPr>
          <w:rFonts w:ascii="Times New Roman" w:hAnsi="Times New Roman" w:cs="Times New Roman"/>
          <w:iCs/>
          <w:sz w:val="28"/>
          <w:szCs w:val="28"/>
          <w:lang w:val="nl-NL"/>
        </w:rPr>
      </w:pPr>
      <w:r w:rsidRPr="00240B10">
        <w:rPr>
          <w:rFonts w:ascii="Times New Roman" w:hAnsi="Times New Roman" w:cs="Times New Roman"/>
          <w:b/>
          <w:bCs/>
          <w:i/>
          <w:sz w:val="28"/>
          <w:szCs w:val="28"/>
          <w:lang w:val="nl-NL"/>
        </w:rPr>
        <w:t xml:space="preserve">Lý do: </w:t>
      </w:r>
      <w:r w:rsidR="00384ECB" w:rsidRPr="00240B10">
        <w:rPr>
          <w:rFonts w:ascii="Times New Roman" w:hAnsi="Times New Roman" w:cs="Times New Roman"/>
          <w:iCs/>
          <w:sz w:val="28"/>
          <w:szCs w:val="28"/>
          <w:lang w:val="nl-NL"/>
        </w:rPr>
        <w:t>M</w:t>
      </w:r>
      <w:r w:rsidR="006B2104" w:rsidRPr="00240B10">
        <w:rPr>
          <w:rFonts w:ascii="Times New Roman" w:hAnsi="Times New Roman" w:cs="Times New Roman"/>
          <w:iCs/>
          <w:sz w:val="28"/>
          <w:szCs w:val="28"/>
          <w:lang w:val="nl-NL"/>
        </w:rPr>
        <w:t>ức miễn thuế hiện hành đối với hàng hóa khác trong định mức hành lý của người nhập cảnh theo Nghị định số 134/2016/NĐ-CP là 10 triệu đồng/người/lần được ban hành từ năm 2016, đến nay đã bộc lộ sự lạc hậu so với mặt bằng giá cả và mức chi tiêu thực tế. Sau khoảng thời gian gần 10 năm, trong điều kiện lạm phát và biến động giá, mức 10 triệu đồng không còn phản ánh tương xứng sức mua hiện nay, dẫn đến hạn mức miễn thuế trên thực tế bị thu hẹp đáng kể</w:t>
      </w:r>
      <w:r w:rsidR="000065CF" w:rsidRPr="00240B10">
        <w:rPr>
          <w:rFonts w:ascii="Times New Roman" w:hAnsi="Times New Roman" w:cs="Times New Roman"/>
          <w:iCs/>
          <w:sz w:val="28"/>
          <w:szCs w:val="28"/>
          <w:lang w:val="nl-NL"/>
        </w:rPr>
        <w:t>. Bên cạnh đó, đối với các khu đô thị lấn biển được định hướng phát triển thành không gian đô thị chất lượng cao, có sức cạnh tranh quốc tế, thu hút người nước ngoài có khả năng chi tiêu lớn, mức miễn thuế nêu trên là tương đối thấp, chưa phù hợp với nhu cầu mua sắm hàng hóa phục vụ tiêu dùng, lưu trú, nghỉ dưỡng và trải nghiệm dịch vụ của nhóm đối tượng này. Điều này có thể làm giảm tính hấp dẫn của chính sách, hạn chế khả năng hình thành môi trường tiêu dùng quốc tế tại khu đô thị.</w:t>
      </w:r>
    </w:p>
    <w:p w14:paraId="486EE00E" w14:textId="2CAE70CB" w:rsidR="00DF4825" w:rsidRPr="00240B10" w:rsidRDefault="00873534" w:rsidP="00DA64AC">
      <w:pPr>
        <w:spacing w:before="120" w:after="120" w:line="360" w:lineRule="exact"/>
        <w:ind w:firstLine="720"/>
        <w:jc w:val="both"/>
        <w:rPr>
          <w:rFonts w:ascii="Times New Roman" w:hAnsi="Times New Roman" w:cs="Times New Roman"/>
          <w:iCs/>
          <w:sz w:val="28"/>
          <w:szCs w:val="28"/>
          <w:lang w:val="nl-NL"/>
        </w:rPr>
      </w:pPr>
      <w:r w:rsidRPr="00240B10">
        <w:rPr>
          <w:rFonts w:ascii="Times New Roman" w:hAnsi="Times New Roman" w:cs="Times New Roman"/>
          <w:iCs/>
          <w:sz w:val="28"/>
          <w:szCs w:val="28"/>
          <w:lang w:val="nl-NL"/>
        </w:rPr>
        <w:t xml:space="preserve">Do vậy, cho phép người nước ngoài là khách du lịch </w:t>
      </w:r>
      <w:r w:rsidR="003E5B65" w:rsidRPr="00240B10">
        <w:rPr>
          <w:rFonts w:ascii="Times New Roman" w:hAnsi="Times New Roman" w:cs="Times New Roman"/>
          <w:iCs/>
          <w:sz w:val="28"/>
          <w:szCs w:val="28"/>
          <w:lang w:val="nl-NL"/>
        </w:rPr>
        <w:t xml:space="preserve">và người Việt Nam </w:t>
      </w:r>
      <w:r w:rsidRPr="00240B10">
        <w:rPr>
          <w:rFonts w:ascii="Times New Roman" w:hAnsi="Times New Roman" w:cs="Times New Roman"/>
          <w:iCs/>
          <w:sz w:val="28"/>
          <w:szCs w:val="28"/>
          <w:lang w:val="nl-NL"/>
        </w:rPr>
        <w:t xml:space="preserve">khi xuất cảnh được mua hàng miễn thuế không giới hạn. Đối với người nước ngoài cư trú hoặc lưu trú sinh sống tại khu đô thị lấn biển được mua hàng theo số lượng, chủng loại, số lần hạn chế. </w:t>
      </w:r>
      <w:r w:rsidR="00DF4825" w:rsidRPr="00240B10">
        <w:rPr>
          <w:rFonts w:ascii="Times New Roman" w:hAnsi="Times New Roman" w:cs="Times New Roman"/>
          <w:iCs/>
          <w:sz w:val="28"/>
          <w:szCs w:val="28"/>
          <w:lang w:val="nl-NL"/>
        </w:rPr>
        <w:t xml:space="preserve">Việc </w:t>
      </w:r>
      <w:r w:rsidR="00DA64AC" w:rsidRPr="00240B10">
        <w:rPr>
          <w:rFonts w:ascii="Times New Roman" w:hAnsi="Times New Roman" w:cs="Times New Roman"/>
          <w:iCs/>
          <w:sz w:val="28"/>
          <w:szCs w:val="28"/>
          <w:lang w:val="nl-NL"/>
        </w:rPr>
        <w:t xml:space="preserve">giới hạn việc mua hàng miễn thuế đối với người nước ngoài cũng nhằm đảm bảo việc </w:t>
      </w:r>
      <w:r w:rsidR="00DF4825" w:rsidRPr="00240B10">
        <w:rPr>
          <w:rFonts w:ascii="Times New Roman" w:hAnsi="Times New Roman" w:cs="Times New Roman"/>
          <w:iCs/>
          <w:sz w:val="28"/>
          <w:szCs w:val="28"/>
          <w:lang w:val="nl-NL"/>
        </w:rPr>
        <w:t xml:space="preserve">kiểm soát </w:t>
      </w:r>
      <w:r w:rsidR="00DA64AC" w:rsidRPr="00240B10">
        <w:rPr>
          <w:rFonts w:ascii="Times New Roman" w:hAnsi="Times New Roman" w:cs="Times New Roman"/>
          <w:iCs/>
          <w:sz w:val="28"/>
          <w:szCs w:val="28"/>
          <w:lang w:val="nl-NL"/>
        </w:rPr>
        <w:t xml:space="preserve">thẩm lậu hàng hóa vào thị trường trong nước. Ngoài ra, </w:t>
      </w:r>
      <w:r w:rsidR="00DF4825" w:rsidRPr="00240B10">
        <w:rPr>
          <w:rFonts w:ascii="Times New Roman" w:hAnsi="Times New Roman" w:cs="Times New Roman"/>
          <w:iCs/>
          <w:sz w:val="28"/>
          <w:szCs w:val="28"/>
          <w:lang w:val="nl-NL"/>
        </w:rPr>
        <w:t xml:space="preserve">do khu đô thị lấn biển thường có phạm vi địa lý tương đối </w:t>
      </w:r>
      <w:r w:rsidR="00DF4825" w:rsidRPr="00240B10">
        <w:rPr>
          <w:rFonts w:ascii="Times New Roman" w:hAnsi="Times New Roman" w:cs="Times New Roman"/>
          <w:iCs/>
          <w:sz w:val="28"/>
          <w:szCs w:val="28"/>
          <w:lang w:val="nl-NL"/>
        </w:rPr>
        <w:lastRenderedPageBreak/>
        <w:t>tách biệt, được quy hoạch và quản lý tập trung. Đối tượng được hưởng chính sách là người nước ngoài cư trú, lưu trú, làm việc hoặc hoạt động hợp pháp trong khu đô thị, có thể được quản lý thông qua hệ thống đăng ký cư trú, lưu trú, kiểm soát ra vào và các hệ thống quản lý dữ liệu điện tử.</w:t>
      </w:r>
    </w:p>
    <w:p w14:paraId="6382E7EA" w14:textId="6FA94733" w:rsidR="00AF0A71" w:rsidRPr="00240B10" w:rsidRDefault="007C62BD" w:rsidP="008C3597">
      <w:pPr>
        <w:spacing w:before="120" w:after="120" w:line="360" w:lineRule="exact"/>
        <w:ind w:firstLine="720"/>
        <w:jc w:val="both"/>
        <w:rPr>
          <w:rFonts w:ascii="Times New Roman" w:hAnsi="Times New Roman" w:cs="Times New Roman"/>
          <w:iCs/>
          <w:sz w:val="28"/>
          <w:szCs w:val="28"/>
          <w:lang w:val="nl-NL"/>
        </w:rPr>
      </w:pPr>
      <w:r w:rsidRPr="00240B10">
        <w:rPr>
          <w:rFonts w:ascii="Times New Roman" w:hAnsi="Times New Roman" w:cs="Times New Roman"/>
          <w:iCs/>
          <w:sz w:val="28"/>
          <w:szCs w:val="28"/>
          <w:lang w:val="nl-NL"/>
        </w:rPr>
        <w:t>-</w:t>
      </w:r>
      <w:r w:rsidR="00AF0A71" w:rsidRPr="00240B10">
        <w:rPr>
          <w:rFonts w:ascii="Times New Roman" w:hAnsi="Times New Roman" w:cs="Times New Roman"/>
          <w:iCs/>
          <w:sz w:val="28"/>
          <w:szCs w:val="28"/>
          <w:lang w:val="nl-NL"/>
        </w:rPr>
        <w:t xml:space="preserve"> Hàng hóa nhập khẩu để tạo tài sản cố định của dự án xây dựng khu đô thị lấn biển được miễn thuế nhập khẩu như quy định đối với dự án thuộc danh mục ngành, nghề ưu đãi đầu tư theo quy định của pháp luật về đầu tư.</w:t>
      </w:r>
    </w:p>
    <w:p w14:paraId="1806EE17" w14:textId="13BE9941" w:rsidR="001154D1" w:rsidRPr="00240B10" w:rsidRDefault="001154D1" w:rsidP="001154D1">
      <w:pPr>
        <w:spacing w:before="120" w:after="120" w:line="360" w:lineRule="exact"/>
        <w:ind w:firstLine="720"/>
        <w:jc w:val="both"/>
        <w:rPr>
          <w:rFonts w:ascii="Times New Roman" w:hAnsi="Times New Roman" w:cs="Times New Roman"/>
          <w:iCs/>
          <w:sz w:val="28"/>
          <w:szCs w:val="28"/>
          <w:lang w:val="nl-NL"/>
        </w:rPr>
      </w:pPr>
      <w:r w:rsidRPr="00240B10">
        <w:rPr>
          <w:rFonts w:ascii="Times New Roman" w:hAnsi="Times New Roman" w:cs="Times New Roman"/>
          <w:iCs/>
          <w:sz w:val="28"/>
          <w:szCs w:val="28"/>
          <w:lang w:val="nl-NL"/>
        </w:rPr>
        <w:t xml:space="preserve">- Doanh nghiệp có trụ sở và hoạt động (có hàng hóa xuất khẩu, nhập khẩu đưa vào/đưa ra) trong các khu chức năng thuộc phạm vi khu đô thị lấn biển tại Đà Nẵng được công nhận áp dụng chế độ ưu tiên theo quy định của pháp luật hải quan khi đáp ứng đủ các điều kiện sau: thực hiện thủ tục hải quan điện tử, thủ tục thuế điện tử; có phần mềm hoặc hệ thống công nghệ thông tin quản lý hoạt động xuất khẩu, nhập khẩu của doanh nghiệp kết nối hoặc chia sẻ với cơ quan hải quan; thực hiện thanh toán qua ngân hàng; có hệ thống kiểm soát nội bộ; chấp hành tốt quy định của pháp luật về kế toán, kiểm. Kể từ ngày được công nhận, nếu doanh nghiệp không duy trì việc đáp ứng một trong các điều kiện nêu trên hoặc không tuân thủ pháp luật về hải quan, pháp luật về thuế thì bị đình chỉ áp dụng chế độ ưu tiên. </w:t>
      </w:r>
    </w:p>
    <w:p w14:paraId="584CF7BB" w14:textId="72D36834" w:rsidR="001154D1" w:rsidRPr="00240B10" w:rsidRDefault="001154D1" w:rsidP="008C3597">
      <w:pPr>
        <w:spacing w:before="120" w:after="120" w:line="360" w:lineRule="exact"/>
        <w:ind w:firstLine="720"/>
        <w:jc w:val="both"/>
        <w:rPr>
          <w:rFonts w:ascii="Times New Roman" w:hAnsi="Times New Roman" w:cs="Times New Roman"/>
          <w:iCs/>
          <w:sz w:val="28"/>
          <w:szCs w:val="28"/>
          <w:lang w:val="nl-NL"/>
        </w:rPr>
      </w:pPr>
      <w:r w:rsidRPr="00240B10">
        <w:rPr>
          <w:rFonts w:ascii="Times New Roman" w:hAnsi="Times New Roman" w:cs="Times New Roman"/>
          <w:iCs/>
          <w:sz w:val="28"/>
          <w:szCs w:val="28"/>
          <w:lang w:val="nl-NL"/>
        </w:rPr>
        <w:t>Chính sách ưu tiên, điều kiện cụ thể, hồ sơ đề nghị công nhận doanh nghiệp ưu tiên, thủ tục công nhận, gia hạn, tạm đình chỉ, đình chỉ áp dụng chế độ ưu tiên cho doanh nghiệp có trụ sở và hoạt động trong các khu chức năng thuộc phạm vi Khu đô thị lấn biển tại Đà Nẵng được áp dụng như đối tượng tại khoản 2 Điều 42 Luật Hải quan được sửa đổi, bổ sung tại khoản 1 Điều 3 Luật sửa đổi, bổ sung một số điều của Luật Đấu thầu; Luật Đầu tư theo phương thức đối tác công tư; Luật Hải quan; Luật Thuế giá trị gia tăng; Luật Thuế xuất khẩu, thuế nhập khẩu; Luật Đầu tư; Luật Đầu tư công; Luật Quản lý, sử dụng tài sản công tại Nghị định 08/2015/NĐ-CP ngày 21/01/2015 của Chính phủ quy định chi tiết và biện pháp thi hành Luật Hải quan về thủ tục hải quan, kiểm tra, giám sát, kiểm soát hải quan, được sửa đổi bổ sung tại Nghị định 167/2025/NĐ-CP ngày 30/6/2025 của Chính phủ. Thành phần hồ sơ đề nghị công nhận doanh nghiệp ưu tiên không yêu cầu có Công bố của Bộ Khoa học và Công nghệ về doanh nghiệp có trụ sở và hoạt động trong các khu chức năng thuộc phạm vi Khu đô thị lấn biển tại Đà Nẵng.</w:t>
      </w:r>
    </w:p>
    <w:p w14:paraId="1FD0C192" w14:textId="24D9F306" w:rsidR="00AF0A71" w:rsidRPr="00240B10" w:rsidRDefault="00373AF1" w:rsidP="008C3597">
      <w:pPr>
        <w:spacing w:before="120" w:after="120" w:line="360" w:lineRule="exact"/>
        <w:ind w:firstLine="720"/>
        <w:jc w:val="both"/>
        <w:rPr>
          <w:rFonts w:ascii="Times New Roman" w:hAnsi="Times New Roman" w:cs="Times New Roman"/>
          <w:iCs/>
          <w:sz w:val="28"/>
          <w:szCs w:val="28"/>
          <w:lang w:val="nl-NL"/>
        </w:rPr>
      </w:pPr>
      <w:r w:rsidRPr="00240B10">
        <w:rPr>
          <w:rFonts w:ascii="Times New Roman" w:hAnsi="Times New Roman" w:cs="Times New Roman"/>
          <w:iCs/>
          <w:sz w:val="28"/>
          <w:szCs w:val="28"/>
          <w:lang w:val="nl-NL"/>
        </w:rPr>
        <w:t>-</w:t>
      </w:r>
      <w:r w:rsidR="00AF0A71" w:rsidRPr="00240B10">
        <w:rPr>
          <w:rFonts w:ascii="Times New Roman" w:hAnsi="Times New Roman" w:cs="Times New Roman"/>
          <w:iCs/>
          <w:sz w:val="28"/>
          <w:szCs w:val="28"/>
          <w:lang w:val="nl-NL"/>
        </w:rPr>
        <w:t xml:space="preserve"> Miễn kiểm tra chuyên ngành đối với: hàng hóa đã được chứng nhận hợp chuẩn, chứng nhận hợp quy, công bố hợp chuẩn, công bố hợp quy, chứng nhận đã áp dụng các hệ thống quản lý tiên tiến theo tiêu chuẩn quốc tế, tiêu chuẩn khu vực theo quy định của bộ quản lý ngành, lĩnh vực; hàng hóa đã có kết quả đánh giá sự phù hợp được thừa nhận theo điều ước quốc tế mà nước Cộng hòa xã hội chủ nghĩa Việt Nam là thành viên.</w:t>
      </w:r>
    </w:p>
    <w:p w14:paraId="269EC466" w14:textId="77777777" w:rsidR="00AF0A71" w:rsidRPr="00240B10" w:rsidRDefault="00AF0A71" w:rsidP="008C3597">
      <w:pPr>
        <w:spacing w:before="120" w:after="120" w:line="360" w:lineRule="exact"/>
        <w:ind w:firstLine="720"/>
        <w:jc w:val="both"/>
        <w:rPr>
          <w:rFonts w:ascii="Times New Roman" w:hAnsi="Times New Roman" w:cs="Times New Roman"/>
          <w:iCs/>
          <w:sz w:val="28"/>
          <w:szCs w:val="28"/>
          <w:lang w:val="nl-NL"/>
        </w:rPr>
      </w:pPr>
      <w:r w:rsidRPr="00240B10">
        <w:rPr>
          <w:rFonts w:ascii="Times New Roman" w:hAnsi="Times New Roman" w:cs="Times New Roman"/>
          <w:iCs/>
          <w:sz w:val="28"/>
          <w:szCs w:val="28"/>
          <w:lang w:val="nl-NL"/>
        </w:rPr>
        <w:lastRenderedPageBreak/>
        <w:t>Quy định tại điểm này không áp dụng trong trường hợp Bộ quản lý ngành, lĩnh vực có cảnh báo về an toàn thực phẩm, lây lan dịch bệnh, gây nguy hại cho sức khỏe, tính mạng con người, gây ô nhiễm môi trường, ảnh hưởng đến đạo đức xã hội, thuần phong mỹ tục, nguy hại cho kinh tế, định hướng bảo đảm quốc phòng, an ninh quốc gia hoặc cơ quan có thẩm quyền có văn bản thông báo dừng áp dụng chế độ miễn kiểm tra chuyên ngành.</w:t>
      </w:r>
    </w:p>
    <w:p w14:paraId="545C01C8" w14:textId="77777777" w:rsidR="00AF0A71" w:rsidRPr="00240B10" w:rsidRDefault="00AF0A71" w:rsidP="008C3597">
      <w:pPr>
        <w:spacing w:before="120" w:after="120" w:line="360" w:lineRule="exact"/>
        <w:ind w:firstLine="720"/>
        <w:jc w:val="both"/>
        <w:rPr>
          <w:rFonts w:ascii="Times New Roman" w:hAnsi="Times New Roman" w:cs="Times New Roman"/>
          <w:iCs/>
          <w:sz w:val="28"/>
          <w:szCs w:val="28"/>
          <w:lang w:val="nl-NL"/>
        </w:rPr>
      </w:pPr>
      <w:r w:rsidRPr="00240B10">
        <w:rPr>
          <w:rFonts w:ascii="Times New Roman" w:hAnsi="Times New Roman" w:cs="Times New Roman"/>
          <w:iCs/>
          <w:sz w:val="28"/>
          <w:szCs w:val="28"/>
          <w:lang w:val="nl-NL"/>
        </w:rPr>
        <w:t>Các Bộ quản lý ngành, lĩnh vực thực hiện công bố trên Cổng thông tin một cửa quốc gia danh mục hàng hóa đã áp dụng hệ thống quản lý tiên tiến theo tiêu chuẩn quốc tế, tiêu chuẩn khu vực quy định tại khoản 4 Điều 27 Luật chất lượng sản phẩm, hàng hóa; hệ thống quản lý tiên tiến theo tiêu chuẩn quốc tế, tiêu chuẩn khu vực; quy định cụ thể và công bố trên Cổng thông tin một cửa quốc gia về điều kiện, tiêu chí miễn kiểm tra chuyên ngành theo quy định tại Điều 26 Nghị định 85/2019/NĐ-CP ngày 14/11/2019.</w:t>
      </w:r>
    </w:p>
    <w:p w14:paraId="6273B1B2" w14:textId="1302A204" w:rsidR="00284C6E" w:rsidRPr="00240B10" w:rsidRDefault="00284C6E" w:rsidP="008C3597">
      <w:pPr>
        <w:spacing w:before="120" w:after="120" w:line="360" w:lineRule="exact"/>
        <w:ind w:firstLine="720"/>
        <w:jc w:val="both"/>
        <w:rPr>
          <w:rFonts w:ascii="Times New Roman" w:hAnsi="Times New Roman" w:cs="Times New Roman"/>
          <w:b/>
          <w:iCs/>
          <w:sz w:val="28"/>
          <w:szCs w:val="28"/>
          <w:lang w:val="nl-NL"/>
        </w:rPr>
      </w:pPr>
      <w:r w:rsidRPr="00240B10">
        <w:rPr>
          <w:rFonts w:ascii="Times New Roman" w:hAnsi="Times New Roman" w:cs="Times New Roman"/>
          <w:b/>
          <w:bCs/>
          <w:sz w:val="28"/>
          <w:szCs w:val="28"/>
          <w:lang w:val="nl-NL"/>
        </w:rPr>
        <w:t>3.</w:t>
      </w:r>
      <w:r w:rsidR="007323E3" w:rsidRPr="00240B10">
        <w:rPr>
          <w:rFonts w:ascii="Times New Roman" w:hAnsi="Times New Roman" w:cs="Times New Roman"/>
          <w:b/>
          <w:bCs/>
          <w:sz w:val="28"/>
          <w:szCs w:val="28"/>
          <w:lang w:val="nl-NL"/>
        </w:rPr>
        <w:t>4</w:t>
      </w:r>
      <w:r w:rsidRPr="00240B10">
        <w:rPr>
          <w:rFonts w:ascii="Times New Roman" w:hAnsi="Times New Roman" w:cs="Times New Roman"/>
          <w:b/>
          <w:bCs/>
          <w:sz w:val="28"/>
          <w:szCs w:val="28"/>
          <w:lang w:val="nl-NL"/>
        </w:rPr>
        <w:t>.</w:t>
      </w:r>
      <w:r w:rsidRPr="00240B10">
        <w:rPr>
          <w:rFonts w:ascii="Times New Roman" w:hAnsi="Times New Roman" w:cs="Times New Roman"/>
          <w:bCs/>
          <w:sz w:val="28"/>
          <w:szCs w:val="28"/>
          <w:lang w:val="nl-NL"/>
        </w:rPr>
        <w:t xml:space="preserve"> </w:t>
      </w:r>
      <w:r w:rsidR="00AE3C9F" w:rsidRPr="00240B10">
        <w:rPr>
          <w:rFonts w:ascii="Times New Roman" w:hAnsi="Times New Roman" w:cs="Times New Roman"/>
          <w:b/>
          <w:iCs/>
          <w:sz w:val="28"/>
          <w:szCs w:val="28"/>
          <w:lang w:val="nl-NL"/>
        </w:rPr>
        <w:t>Cơ chế, chính sách về thủ tục hành chính</w:t>
      </w:r>
    </w:p>
    <w:p w14:paraId="102578D3" w14:textId="2FDFD2FC" w:rsidR="00B61624" w:rsidRPr="00240B10" w:rsidRDefault="0094454D" w:rsidP="008C3597">
      <w:pPr>
        <w:widowControl w:val="0"/>
        <w:spacing w:before="120" w:after="120" w:line="360" w:lineRule="exact"/>
        <w:ind w:firstLine="720"/>
        <w:jc w:val="both"/>
        <w:rPr>
          <w:rFonts w:ascii="Times New Roman" w:hAnsi="Times New Roman" w:cs="Times New Roman"/>
          <w:sz w:val="28"/>
          <w:szCs w:val="28"/>
          <w:lang w:val="nl-NL"/>
        </w:rPr>
      </w:pPr>
      <w:r w:rsidRPr="00240B10">
        <w:rPr>
          <w:rFonts w:ascii="Times New Roman" w:hAnsi="Times New Roman" w:cs="Times New Roman"/>
          <w:sz w:val="28"/>
          <w:szCs w:val="28"/>
          <w:lang w:val="nl-NL"/>
        </w:rPr>
        <w:t>-</w:t>
      </w:r>
      <w:r w:rsidR="00B61624" w:rsidRPr="00240B10">
        <w:rPr>
          <w:rFonts w:ascii="Times New Roman" w:hAnsi="Times New Roman" w:cs="Times New Roman"/>
          <w:sz w:val="28"/>
          <w:szCs w:val="28"/>
          <w:lang w:val="nl-NL"/>
        </w:rPr>
        <w:t xml:space="preserve"> Cấp thẻ tạm trú 10 năm cho các đối tượng sau:</w:t>
      </w:r>
    </w:p>
    <w:p w14:paraId="0898E51D" w14:textId="1CBEE3DE" w:rsidR="00B61624" w:rsidRPr="00240B10" w:rsidRDefault="0094454D" w:rsidP="008C3597">
      <w:pPr>
        <w:widowControl w:val="0"/>
        <w:spacing w:before="120" w:after="120" w:line="360" w:lineRule="exact"/>
        <w:ind w:firstLine="720"/>
        <w:jc w:val="both"/>
        <w:rPr>
          <w:rFonts w:ascii="Times New Roman" w:hAnsi="Times New Roman" w:cs="Times New Roman"/>
          <w:sz w:val="28"/>
          <w:szCs w:val="28"/>
          <w:lang w:val="nl-NL"/>
        </w:rPr>
      </w:pPr>
      <w:r w:rsidRPr="00240B10">
        <w:rPr>
          <w:rFonts w:ascii="Times New Roman" w:hAnsi="Times New Roman" w:cs="Times New Roman"/>
          <w:sz w:val="28"/>
          <w:szCs w:val="28"/>
          <w:lang w:val="nl-NL"/>
        </w:rPr>
        <w:t>+</w:t>
      </w:r>
      <w:r w:rsidR="00B61624" w:rsidRPr="00240B10">
        <w:rPr>
          <w:rFonts w:ascii="Times New Roman" w:hAnsi="Times New Roman" w:cs="Times New Roman"/>
          <w:sz w:val="28"/>
          <w:szCs w:val="28"/>
          <w:lang w:val="nl-NL"/>
        </w:rPr>
        <w:t xml:space="preserve"> Người nước ngoài là chuyên gia, nhà khoa học, người có tài năng, nhà quản lý, người lao động có trình độ cao (ký hiệu UĐ1) và các thành viên gia đình (ký hiệu UĐ2) làm việc tại doanh nghiệp có trụ sở chính trong phạm vi </w:t>
      </w:r>
      <w:r w:rsidRPr="00240B10">
        <w:rPr>
          <w:rFonts w:ascii="Times New Roman" w:hAnsi="Times New Roman" w:cs="Times New Roman"/>
          <w:sz w:val="28"/>
          <w:szCs w:val="28"/>
          <w:lang w:val="nl-NL"/>
        </w:rPr>
        <w:t>k</w:t>
      </w:r>
      <w:r w:rsidR="00B61624" w:rsidRPr="00240B10">
        <w:rPr>
          <w:rFonts w:ascii="Times New Roman" w:hAnsi="Times New Roman" w:cs="Times New Roman"/>
          <w:sz w:val="28"/>
          <w:szCs w:val="28"/>
          <w:lang w:val="nl-NL"/>
        </w:rPr>
        <w:t>hu đô thị lấn biển;</w:t>
      </w:r>
    </w:p>
    <w:p w14:paraId="6C9A2E53" w14:textId="2ABE2848" w:rsidR="00B61624" w:rsidRPr="00240B10" w:rsidRDefault="0094454D" w:rsidP="008C3597">
      <w:pPr>
        <w:widowControl w:val="0"/>
        <w:spacing w:before="120" w:after="120" w:line="360" w:lineRule="exact"/>
        <w:ind w:firstLine="720"/>
        <w:jc w:val="both"/>
        <w:rPr>
          <w:rFonts w:ascii="Times New Roman" w:hAnsi="Times New Roman" w:cs="Times New Roman"/>
          <w:sz w:val="28"/>
          <w:szCs w:val="28"/>
          <w:lang w:val="nl-NL"/>
        </w:rPr>
      </w:pPr>
      <w:r w:rsidRPr="00240B10">
        <w:rPr>
          <w:rFonts w:ascii="Times New Roman" w:hAnsi="Times New Roman" w:cs="Times New Roman"/>
          <w:sz w:val="28"/>
          <w:szCs w:val="28"/>
          <w:lang w:val="nl-NL"/>
        </w:rPr>
        <w:t>+</w:t>
      </w:r>
      <w:r w:rsidR="00B61624" w:rsidRPr="00240B10">
        <w:rPr>
          <w:rFonts w:ascii="Times New Roman" w:hAnsi="Times New Roman" w:cs="Times New Roman"/>
          <w:sz w:val="28"/>
          <w:szCs w:val="28"/>
          <w:lang w:val="nl-NL"/>
        </w:rPr>
        <w:t xml:space="preserve"> Người nước ngoài sở hữu bất động sản tại </w:t>
      </w:r>
      <w:r w:rsidRPr="00240B10">
        <w:rPr>
          <w:rFonts w:ascii="Times New Roman" w:hAnsi="Times New Roman" w:cs="Times New Roman"/>
          <w:sz w:val="28"/>
          <w:szCs w:val="28"/>
          <w:lang w:val="nl-NL"/>
        </w:rPr>
        <w:t>k</w:t>
      </w:r>
      <w:r w:rsidR="00B61624" w:rsidRPr="00240B10">
        <w:rPr>
          <w:rFonts w:ascii="Times New Roman" w:hAnsi="Times New Roman" w:cs="Times New Roman"/>
          <w:sz w:val="28"/>
          <w:szCs w:val="28"/>
          <w:lang w:val="nl-NL"/>
        </w:rPr>
        <w:t>hu đô thị lấn biển.</w:t>
      </w:r>
    </w:p>
    <w:p w14:paraId="5E07655C" w14:textId="4992ED94" w:rsidR="007B026B" w:rsidRPr="00240B10" w:rsidRDefault="007B026B" w:rsidP="008C3597">
      <w:pPr>
        <w:widowControl w:val="0"/>
        <w:spacing w:before="120" w:after="120" w:line="360" w:lineRule="exact"/>
        <w:ind w:firstLine="720"/>
        <w:jc w:val="both"/>
        <w:rPr>
          <w:rFonts w:ascii="Times New Roman" w:hAnsi="Times New Roman" w:cs="Times New Roman"/>
          <w:sz w:val="28"/>
          <w:szCs w:val="28"/>
          <w:lang w:val="nl-NL"/>
        </w:rPr>
      </w:pPr>
      <w:r w:rsidRPr="00240B10">
        <w:rPr>
          <w:rFonts w:ascii="Times New Roman" w:hAnsi="Times New Roman" w:cs="Times New Roman"/>
          <w:b/>
          <w:bCs/>
          <w:i/>
          <w:iCs/>
          <w:sz w:val="28"/>
          <w:szCs w:val="28"/>
          <w:lang w:val="nl-NL"/>
        </w:rPr>
        <w:t xml:space="preserve">Lý do: </w:t>
      </w:r>
      <w:r w:rsidR="00470118" w:rsidRPr="00240B10">
        <w:rPr>
          <w:rFonts w:ascii="Times New Roman" w:hAnsi="Times New Roman" w:cs="Times New Roman"/>
          <w:sz w:val="28"/>
          <w:szCs w:val="28"/>
          <w:lang w:val="nl-NL"/>
        </w:rPr>
        <w:t>Áp dụng tương tự chính sách</w:t>
      </w:r>
      <w:r w:rsidR="000E16C7" w:rsidRPr="00240B10">
        <w:rPr>
          <w:rFonts w:ascii="Times New Roman" w:hAnsi="Times New Roman" w:cs="Times New Roman"/>
          <w:sz w:val="28"/>
          <w:szCs w:val="28"/>
          <w:lang w:val="nl-NL"/>
        </w:rPr>
        <w:t xml:space="preserve"> đối với Khu thương mại tự do </w:t>
      </w:r>
      <w:r w:rsidR="002C0993" w:rsidRPr="00240B10">
        <w:rPr>
          <w:rFonts w:ascii="Times New Roman" w:hAnsi="Times New Roman" w:cs="Times New Roman"/>
          <w:sz w:val="28"/>
          <w:szCs w:val="28"/>
          <w:lang w:val="nl-NL"/>
        </w:rPr>
        <w:t xml:space="preserve">thành phố Đà Nẵng </w:t>
      </w:r>
      <w:r w:rsidR="000E16C7" w:rsidRPr="00240B10">
        <w:rPr>
          <w:rFonts w:ascii="Times New Roman" w:hAnsi="Times New Roman" w:cs="Times New Roman"/>
          <w:sz w:val="28"/>
          <w:szCs w:val="28"/>
          <w:lang w:val="nl-NL"/>
        </w:rPr>
        <w:t xml:space="preserve">nhưng </w:t>
      </w:r>
      <w:r w:rsidR="000E16C7" w:rsidRPr="00240B10">
        <w:rPr>
          <w:rFonts w:ascii="Times New Roman" w:hAnsi="Times New Roman" w:cs="Times New Roman"/>
          <w:spacing w:val="-6"/>
          <w:sz w:val="28"/>
          <w:szCs w:val="28"/>
          <w:lang w:val="nl-NL"/>
        </w:rPr>
        <w:t>mở rộng thêm đối tượng là người nước ngoài sở hữu bất động sản</w:t>
      </w:r>
      <w:r w:rsidR="002C0993" w:rsidRPr="00240B10">
        <w:rPr>
          <w:rFonts w:ascii="Times New Roman" w:hAnsi="Times New Roman" w:cs="Times New Roman"/>
          <w:spacing w:val="-6"/>
          <w:sz w:val="28"/>
          <w:szCs w:val="28"/>
          <w:lang w:val="nl-NL"/>
        </w:rPr>
        <w:t>.</w:t>
      </w:r>
    </w:p>
    <w:p w14:paraId="71F0071B" w14:textId="3BF3D3CC" w:rsidR="00B61624" w:rsidRPr="00240B10" w:rsidRDefault="0094454D" w:rsidP="008C3597">
      <w:pPr>
        <w:widowControl w:val="0"/>
        <w:spacing w:before="120" w:after="120" w:line="360" w:lineRule="exact"/>
        <w:ind w:firstLine="720"/>
        <w:jc w:val="both"/>
        <w:rPr>
          <w:rFonts w:ascii="Times New Roman" w:hAnsi="Times New Roman" w:cs="Times New Roman"/>
          <w:sz w:val="28"/>
          <w:szCs w:val="28"/>
          <w:lang w:val="nl-NL"/>
        </w:rPr>
      </w:pPr>
      <w:r w:rsidRPr="00240B10">
        <w:rPr>
          <w:rFonts w:ascii="Times New Roman" w:hAnsi="Times New Roman" w:cs="Times New Roman"/>
          <w:sz w:val="28"/>
          <w:szCs w:val="28"/>
          <w:lang w:val="nl-NL"/>
        </w:rPr>
        <w:t>-</w:t>
      </w:r>
      <w:r w:rsidR="00B61624" w:rsidRPr="00240B10">
        <w:rPr>
          <w:rFonts w:ascii="Times New Roman" w:hAnsi="Times New Roman" w:cs="Times New Roman"/>
          <w:sz w:val="28"/>
          <w:szCs w:val="28"/>
          <w:lang w:val="nl-NL"/>
        </w:rPr>
        <w:t xml:space="preserve"> Người nước ngoài là chuyên gia, nhà khoa học, nhà quản lý, lao động có trình độ cao làm việc tại </w:t>
      </w:r>
      <w:r w:rsidRPr="00240B10">
        <w:rPr>
          <w:rFonts w:ascii="Times New Roman" w:hAnsi="Times New Roman" w:cs="Times New Roman"/>
          <w:sz w:val="28"/>
          <w:szCs w:val="28"/>
          <w:lang w:val="nl-NL"/>
        </w:rPr>
        <w:t>k</w:t>
      </w:r>
      <w:r w:rsidR="00B61624" w:rsidRPr="00240B10">
        <w:rPr>
          <w:rFonts w:ascii="Times New Roman" w:hAnsi="Times New Roman" w:cs="Times New Roman"/>
          <w:sz w:val="28"/>
          <w:szCs w:val="28"/>
          <w:lang w:val="nl-NL"/>
        </w:rPr>
        <w:t xml:space="preserve">hu đô thị lấn biển với thời hạn dưới 12 tháng không thuộc diện phải xin Giấy phép lao động. </w:t>
      </w:r>
    </w:p>
    <w:p w14:paraId="204D98D0" w14:textId="018986AC" w:rsidR="00B61624" w:rsidRPr="00240B10" w:rsidRDefault="00B61624" w:rsidP="008C3597">
      <w:pPr>
        <w:widowControl w:val="0"/>
        <w:spacing w:before="120" w:after="120" w:line="360" w:lineRule="exact"/>
        <w:ind w:firstLine="720"/>
        <w:jc w:val="both"/>
        <w:rPr>
          <w:rFonts w:ascii="Times New Roman" w:hAnsi="Times New Roman" w:cs="Times New Roman"/>
          <w:sz w:val="28"/>
          <w:szCs w:val="28"/>
          <w:lang w:val="nl-NL"/>
        </w:rPr>
      </w:pPr>
      <w:r w:rsidRPr="00240B10">
        <w:rPr>
          <w:rFonts w:ascii="Times New Roman" w:hAnsi="Times New Roman" w:cs="Times New Roman"/>
          <w:sz w:val="28"/>
          <w:szCs w:val="28"/>
          <w:lang w:val="nl-NL"/>
        </w:rPr>
        <w:t xml:space="preserve">Doanh nghiệp sử dụng lao động thực hiện thủ tục đăng ký hoặc thông báo tình hình tăng giảm lao động nước ngoài tại </w:t>
      </w:r>
      <w:r w:rsidR="0094454D" w:rsidRPr="00240B10">
        <w:rPr>
          <w:rFonts w:ascii="Times New Roman" w:hAnsi="Times New Roman" w:cs="Times New Roman"/>
          <w:sz w:val="28"/>
          <w:szCs w:val="28"/>
          <w:lang w:val="nl-NL"/>
        </w:rPr>
        <w:t>k</w:t>
      </w:r>
      <w:r w:rsidRPr="00240B10">
        <w:rPr>
          <w:rFonts w:ascii="Times New Roman" w:hAnsi="Times New Roman" w:cs="Times New Roman"/>
          <w:sz w:val="28"/>
          <w:szCs w:val="28"/>
          <w:lang w:val="nl-NL"/>
        </w:rPr>
        <w:t xml:space="preserve">hu đô thị lấn biển với cơ quan có thẩm quyền thực hiện chức năng quản lý nhà nước trực tiếp đối với </w:t>
      </w:r>
      <w:r w:rsidR="0094454D" w:rsidRPr="00240B10">
        <w:rPr>
          <w:rFonts w:ascii="Times New Roman" w:hAnsi="Times New Roman" w:cs="Times New Roman"/>
          <w:sz w:val="28"/>
          <w:szCs w:val="28"/>
          <w:lang w:val="nl-NL"/>
        </w:rPr>
        <w:t>k</w:t>
      </w:r>
      <w:r w:rsidRPr="00240B10">
        <w:rPr>
          <w:rFonts w:ascii="Times New Roman" w:hAnsi="Times New Roman" w:cs="Times New Roman"/>
          <w:sz w:val="28"/>
          <w:szCs w:val="28"/>
          <w:lang w:val="nl-NL"/>
        </w:rPr>
        <w:t xml:space="preserve">hu đô thị lấn biển. Cơ quan có thẩm quyền thực hiện chức năng quản lý nhà nước trực tiếp đối với </w:t>
      </w:r>
      <w:r w:rsidR="0094454D" w:rsidRPr="00240B10">
        <w:rPr>
          <w:rFonts w:ascii="Times New Roman" w:hAnsi="Times New Roman" w:cs="Times New Roman"/>
          <w:sz w:val="28"/>
          <w:szCs w:val="28"/>
          <w:lang w:val="nl-NL"/>
        </w:rPr>
        <w:t>k</w:t>
      </w:r>
      <w:r w:rsidRPr="00240B10">
        <w:rPr>
          <w:rFonts w:ascii="Times New Roman" w:hAnsi="Times New Roman" w:cs="Times New Roman"/>
          <w:sz w:val="28"/>
          <w:szCs w:val="28"/>
          <w:lang w:val="nl-NL"/>
        </w:rPr>
        <w:t>hu đô thị lấn biển ban hành quy trình đăng ký hoặc thông báo báo động làm việc tại khu đô thị lấn biển và thực hiện cung cấp thông tin cho các cơ quan chức năng quản lý lao động nước ngoài trên địa bàn Thành phố theo quy định.</w:t>
      </w:r>
    </w:p>
    <w:p w14:paraId="0814214D" w14:textId="1177B70C" w:rsidR="002C0993" w:rsidRPr="00240B10" w:rsidRDefault="002C0993" w:rsidP="008C3597">
      <w:pPr>
        <w:widowControl w:val="0"/>
        <w:spacing w:before="120" w:after="120" w:line="360" w:lineRule="exact"/>
        <w:ind w:firstLine="720"/>
        <w:jc w:val="both"/>
        <w:rPr>
          <w:rFonts w:ascii="Times New Roman" w:hAnsi="Times New Roman" w:cs="Times New Roman"/>
          <w:sz w:val="28"/>
          <w:szCs w:val="28"/>
          <w:lang w:val="nl-NL"/>
        </w:rPr>
      </w:pPr>
      <w:r w:rsidRPr="00240B10">
        <w:rPr>
          <w:rFonts w:ascii="Times New Roman" w:hAnsi="Times New Roman" w:cs="Times New Roman"/>
          <w:b/>
          <w:bCs/>
          <w:i/>
          <w:iCs/>
          <w:sz w:val="28"/>
          <w:szCs w:val="28"/>
          <w:lang w:val="nl-NL"/>
        </w:rPr>
        <w:t xml:space="preserve">Lý do: </w:t>
      </w:r>
      <w:r w:rsidRPr="00240B10">
        <w:rPr>
          <w:rFonts w:ascii="Times New Roman" w:hAnsi="Times New Roman" w:cs="Times New Roman"/>
          <w:sz w:val="28"/>
          <w:szCs w:val="28"/>
          <w:lang w:val="nl-NL"/>
        </w:rPr>
        <w:t>Áp dụng tương tự chính sách đối với Khu thương mại tự do thành phố Đà Nẵng.</w:t>
      </w:r>
    </w:p>
    <w:p w14:paraId="6F0FB9A7" w14:textId="0FEB1258" w:rsidR="00877194" w:rsidRPr="00240B10" w:rsidRDefault="00877194" w:rsidP="008C3597">
      <w:pPr>
        <w:widowControl w:val="0"/>
        <w:spacing w:before="120" w:after="120" w:line="360" w:lineRule="exact"/>
        <w:ind w:firstLine="720"/>
        <w:jc w:val="both"/>
        <w:rPr>
          <w:rFonts w:ascii="Times New Roman" w:hAnsi="Times New Roman" w:cs="Times New Roman"/>
          <w:sz w:val="28"/>
          <w:szCs w:val="28"/>
          <w:lang w:val="nl-NL"/>
        </w:rPr>
      </w:pPr>
      <w:r w:rsidRPr="00240B10">
        <w:rPr>
          <w:rFonts w:ascii="Times New Roman" w:hAnsi="Times New Roman" w:cs="Times New Roman"/>
          <w:sz w:val="28"/>
          <w:szCs w:val="28"/>
          <w:lang w:val="nl-NL"/>
        </w:rPr>
        <w:t xml:space="preserve">3. Ủy ban nhân dân thành phố Đà Nẵng giao cho một cơ quan có thẩm quyền thực hiện chức năng quản lý nhà nước trực tiếp đối với khu đô thị lấn biển. </w:t>
      </w:r>
      <w:r w:rsidRPr="00240B10">
        <w:rPr>
          <w:rFonts w:ascii="Times New Roman" w:hAnsi="Times New Roman" w:cs="Times New Roman"/>
          <w:sz w:val="28"/>
          <w:szCs w:val="28"/>
          <w:lang w:val="nl-NL"/>
        </w:rPr>
        <w:lastRenderedPageBreak/>
        <w:t>Cơ quan nhà nước có thẩm quyền được thực hiện các nhiệm vụ, quyền hạn sau đây:</w:t>
      </w:r>
    </w:p>
    <w:p w14:paraId="0C17227B" w14:textId="0CD5544D" w:rsidR="00B61624" w:rsidRPr="00240B10" w:rsidRDefault="00B61624" w:rsidP="008C3597">
      <w:pPr>
        <w:widowControl w:val="0"/>
        <w:spacing w:before="120" w:after="120" w:line="360" w:lineRule="exact"/>
        <w:ind w:firstLine="720"/>
        <w:jc w:val="both"/>
        <w:rPr>
          <w:rFonts w:ascii="Times New Roman" w:hAnsi="Times New Roman" w:cs="Times New Roman"/>
          <w:sz w:val="28"/>
          <w:szCs w:val="28"/>
          <w:lang w:val="nl-NL"/>
        </w:rPr>
      </w:pPr>
      <w:r w:rsidRPr="00240B10">
        <w:rPr>
          <w:rFonts w:ascii="Times New Roman" w:hAnsi="Times New Roman" w:cs="Times New Roman"/>
          <w:sz w:val="28"/>
          <w:szCs w:val="28"/>
          <w:lang w:val="nl-NL"/>
        </w:rPr>
        <w:t xml:space="preserve">a) Cấp, điều chỉnh, thu hồi giấy chứng nhận đăng ký đầu tư, quyết định chấp thuận chủ trương đầu tư và thực hiện các thẩm quyền khác của cơ quan đăng ký đầu tư theo quy định của pháp luật về đầu tư đối với dự án đầu tư trong </w:t>
      </w:r>
      <w:r w:rsidR="0094454D" w:rsidRPr="00240B10">
        <w:rPr>
          <w:rFonts w:ascii="Times New Roman" w:hAnsi="Times New Roman" w:cs="Times New Roman"/>
          <w:sz w:val="28"/>
          <w:szCs w:val="28"/>
          <w:lang w:val="nl-NL"/>
        </w:rPr>
        <w:t>k</w:t>
      </w:r>
      <w:r w:rsidRPr="00240B10">
        <w:rPr>
          <w:rFonts w:ascii="Times New Roman" w:hAnsi="Times New Roman" w:cs="Times New Roman"/>
          <w:sz w:val="28"/>
          <w:szCs w:val="28"/>
          <w:lang w:val="nl-NL"/>
        </w:rPr>
        <w:t>hu đô thị lấn biển;</w:t>
      </w:r>
    </w:p>
    <w:p w14:paraId="04069862" w14:textId="77777777" w:rsidR="00CE1694" w:rsidRPr="00240B10" w:rsidRDefault="00CE1694" w:rsidP="00CE1694">
      <w:pPr>
        <w:widowControl w:val="0"/>
        <w:spacing w:before="120" w:after="120" w:line="360" w:lineRule="exact"/>
        <w:ind w:firstLine="720"/>
        <w:jc w:val="both"/>
        <w:rPr>
          <w:rFonts w:ascii="Times New Roman" w:hAnsi="Times New Roman" w:cs="Times New Roman"/>
          <w:sz w:val="28"/>
          <w:szCs w:val="28"/>
          <w:lang w:val="nl-NL"/>
        </w:rPr>
      </w:pPr>
      <w:r w:rsidRPr="00240B10">
        <w:rPr>
          <w:rFonts w:ascii="Times New Roman" w:hAnsi="Times New Roman" w:cs="Times New Roman"/>
          <w:sz w:val="28"/>
          <w:szCs w:val="28"/>
          <w:lang w:val="nl-NL"/>
        </w:rPr>
        <w:t>b) Thẩm định, phê duyệt, phê duyệt điều chỉnh quy hoạch chi tiết dự án đầu tư xây dựng khu đô thị lấn biển, các dự án đầu tư xây dựng thuộc khu đô thị lấn biển. Việc lập, thẩm định quy hoạch chi tiết dự án đầu tư xây dựng khu đô thị lấn biển, các dự án đầu tư xây dựng thuộc khu đô thị lấn biển được thực hiện như sau:</w:t>
      </w:r>
    </w:p>
    <w:p w14:paraId="0C109529" w14:textId="77777777" w:rsidR="00CE1694" w:rsidRPr="00240B10" w:rsidRDefault="00CE1694" w:rsidP="00CE1694">
      <w:pPr>
        <w:widowControl w:val="0"/>
        <w:spacing w:before="120" w:after="120" w:line="360" w:lineRule="exact"/>
        <w:ind w:firstLine="720"/>
        <w:jc w:val="both"/>
        <w:rPr>
          <w:rFonts w:ascii="Times New Roman" w:hAnsi="Times New Roman" w:cs="Times New Roman"/>
          <w:sz w:val="28"/>
          <w:szCs w:val="28"/>
          <w:lang w:val="nl-NL"/>
        </w:rPr>
      </w:pPr>
      <w:r w:rsidRPr="00240B10">
        <w:rPr>
          <w:rFonts w:ascii="Times New Roman" w:hAnsi="Times New Roman" w:cs="Times New Roman"/>
          <w:sz w:val="28"/>
          <w:szCs w:val="28"/>
          <w:lang w:val="nl-NL"/>
        </w:rPr>
        <w:t>- Nhiệm vụ quy hoạch chi tiết được lập đồng thời với việc lập quy hoạch chi tiết;</w:t>
      </w:r>
    </w:p>
    <w:p w14:paraId="73370A27" w14:textId="77777777" w:rsidR="00CE1694" w:rsidRPr="00240B10" w:rsidRDefault="00CE1694" w:rsidP="00CE1694">
      <w:pPr>
        <w:widowControl w:val="0"/>
        <w:spacing w:before="120" w:after="120" w:line="360" w:lineRule="exact"/>
        <w:ind w:firstLine="720"/>
        <w:jc w:val="both"/>
        <w:rPr>
          <w:rFonts w:ascii="Times New Roman" w:hAnsi="Times New Roman" w:cs="Times New Roman"/>
          <w:sz w:val="28"/>
          <w:szCs w:val="28"/>
          <w:lang w:val="nl-NL"/>
        </w:rPr>
      </w:pPr>
      <w:r w:rsidRPr="00240B10">
        <w:rPr>
          <w:rFonts w:ascii="Times New Roman" w:hAnsi="Times New Roman" w:cs="Times New Roman"/>
          <w:sz w:val="28"/>
          <w:szCs w:val="28"/>
          <w:lang w:val="nl-NL"/>
        </w:rPr>
        <w:t>- Thực hiện đồng thời việc lấy ý kiến cơ quan quản lý nhà nước có liên quan đối với nhiệm vụ quy hoạch và lấy ý kiến cộng đồng dân cư có liên quan đối với quy hoạch chi tiết;</w:t>
      </w:r>
    </w:p>
    <w:p w14:paraId="218D6637" w14:textId="77777777" w:rsidR="00CE1694" w:rsidRPr="00240B10" w:rsidRDefault="00CE1694" w:rsidP="00CE1694">
      <w:pPr>
        <w:widowControl w:val="0"/>
        <w:spacing w:before="120" w:after="120" w:line="360" w:lineRule="exact"/>
        <w:ind w:firstLine="720"/>
        <w:jc w:val="both"/>
        <w:rPr>
          <w:rFonts w:ascii="Times New Roman" w:hAnsi="Times New Roman" w:cs="Times New Roman"/>
          <w:sz w:val="28"/>
          <w:szCs w:val="28"/>
          <w:lang w:val="nl-NL"/>
        </w:rPr>
      </w:pPr>
      <w:r w:rsidRPr="00240B10">
        <w:rPr>
          <w:rFonts w:ascii="Times New Roman" w:hAnsi="Times New Roman" w:cs="Times New Roman"/>
          <w:sz w:val="28"/>
          <w:szCs w:val="28"/>
          <w:lang w:val="nl-NL"/>
        </w:rPr>
        <w:t>- Việc thẩm định, phê duyệt nhiệm vụ quy hoạch chi tiết được thực hiện trước, làm cơ sở thẩm định, phê duyệt quy hoạch chi tiết.</w:t>
      </w:r>
    </w:p>
    <w:p w14:paraId="1470470C" w14:textId="4897231F" w:rsidR="007467B2" w:rsidRPr="00240B10" w:rsidRDefault="00CE1694" w:rsidP="00CE1694">
      <w:pPr>
        <w:widowControl w:val="0"/>
        <w:spacing w:before="120" w:after="120" w:line="360" w:lineRule="exact"/>
        <w:ind w:firstLine="720"/>
        <w:jc w:val="both"/>
        <w:rPr>
          <w:rFonts w:ascii="Times New Roman" w:hAnsi="Times New Roman" w:cs="Times New Roman"/>
          <w:sz w:val="28"/>
          <w:szCs w:val="28"/>
          <w:lang w:val="nl-NL"/>
        </w:rPr>
      </w:pPr>
      <w:r w:rsidRPr="00240B10">
        <w:rPr>
          <w:rFonts w:ascii="Times New Roman" w:hAnsi="Times New Roman" w:cs="Times New Roman"/>
          <w:sz w:val="28"/>
          <w:szCs w:val="28"/>
          <w:lang w:val="nl-NL"/>
        </w:rPr>
        <w:t>Đối với dự án đã có nhà đầu tư được lựa chọn; nhà đầu tư được lập, điều chỉnh quy hoạch chi tiết, lấy ý kiến cộng đồng dân cư đồng thời với quy hoạch phân khu và không cần lập nhiệm vụ quy hoạch chi tiết.</w:t>
      </w:r>
    </w:p>
    <w:p w14:paraId="03AF4E36" w14:textId="77777777" w:rsidR="00B61624" w:rsidRPr="00240B10" w:rsidRDefault="00B61624" w:rsidP="008C3597">
      <w:pPr>
        <w:widowControl w:val="0"/>
        <w:spacing w:before="120" w:after="120" w:line="360" w:lineRule="exact"/>
        <w:ind w:firstLine="720"/>
        <w:jc w:val="both"/>
        <w:rPr>
          <w:rFonts w:ascii="Times New Roman" w:hAnsi="Times New Roman" w:cs="Times New Roman"/>
          <w:sz w:val="28"/>
          <w:szCs w:val="28"/>
        </w:rPr>
      </w:pPr>
      <w:r w:rsidRPr="00240B10">
        <w:rPr>
          <w:rFonts w:ascii="Times New Roman" w:hAnsi="Times New Roman" w:cs="Times New Roman"/>
          <w:sz w:val="28"/>
          <w:szCs w:val="28"/>
        </w:rPr>
        <w:t>c) Thẩm định báo cáo kinh tế - kỹ thuật, báo cáo nghiên cứu khả thi, cấp phép xây dựng, kiểm tra công tác nghiệm thu các dự án đầu tư xây dựng hoặc dự án thành phần thuộc thẩm quyền của bộ quản lý công trình xây dựng chuyên ngành, Ủy ban nhân dân Thành phố; trình tự, thủ tục áp dụng như trình tự, thủ tục thuộc thẩm quyền của các bộ quản lý công trình xây dựng chuyên ngành, Ủy ban nhân dân Thành phố tương ứng đối với từng nhiệm vụ;</w:t>
      </w:r>
    </w:p>
    <w:p w14:paraId="78DC0AC0" w14:textId="77777777" w:rsidR="00263CE7" w:rsidRPr="00240B10" w:rsidRDefault="00B61624" w:rsidP="00263CE7">
      <w:pPr>
        <w:widowControl w:val="0"/>
        <w:spacing w:before="120" w:after="120" w:line="360" w:lineRule="exact"/>
        <w:ind w:firstLine="720"/>
        <w:jc w:val="both"/>
        <w:rPr>
          <w:rFonts w:ascii="Times New Roman" w:hAnsi="Times New Roman" w:cs="Times New Roman"/>
          <w:sz w:val="28"/>
          <w:szCs w:val="28"/>
        </w:rPr>
      </w:pPr>
      <w:r w:rsidRPr="00240B10">
        <w:rPr>
          <w:rFonts w:ascii="Times New Roman" w:hAnsi="Times New Roman" w:cs="Times New Roman"/>
          <w:sz w:val="28"/>
          <w:szCs w:val="28"/>
        </w:rPr>
        <w:t xml:space="preserve">d) </w:t>
      </w:r>
      <w:r w:rsidR="00263CE7" w:rsidRPr="00240B10">
        <w:rPr>
          <w:rFonts w:ascii="Times New Roman" w:hAnsi="Times New Roman" w:cs="Times New Roman"/>
          <w:sz w:val="28"/>
          <w:szCs w:val="28"/>
        </w:rPr>
        <w:t>Thẩm định, phê duyệt báo cáo đánh giá tác động môi trường theo các dự án đầu tư thuộc thẩm quyền của Bộ Nông nghiệp và Môi trường, Chủ tịch Ủy ban nhân dân thành phố Đà Nẵng trong phạm vi các khu chức năng thuộc khu đô thị lấn biển; trình tự, thủ tục, thời hạn thẩm định, phí thẩm định báo cáo đánh giá tác động môi trường được xác định theo trình tự, thủ tục, thời hạn thẩm định, phí thẩm định như đối với dự án thuộc thẩm quyền thẩm định của Chủ tịch Ủy ban nhân dân cấp tỉnh.</w:t>
      </w:r>
    </w:p>
    <w:p w14:paraId="09007E28" w14:textId="50C0AFF5" w:rsidR="00B61624" w:rsidRPr="00240B10" w:rsidRDefault="00263CE7" w:rsidP="00263CE7">
      <w:pPr>
        <w:widowControl w:val="0"/>
        <w:spacing w:before="120" w:after="120" w:line="360" w:lineRule="exact"/>
        <w:ind w:firstLine="720"/>
        <w:jc w:val="both"/>
        <w:rPr>
          <w:rFonts w:ascii="Times New Roman" w:hAnsi="Times New Roman" w:cs="Times New Roman"/>
          <w:sz w:val="28"/>
          <w:szCs w:val="28"/>
        </w:rPr>
      </w:pPr>
      <w:r w:rsidRPr="00240B10">
        <w:rPr>
          <w:rFonts w:ascii="Times New Roman" w:hAnsi="Times New Roman" w:cs="Times New Roman"/>
          <w:sz w:val="28"/>
          <w:szCs w:val="28"/>
        </w:rPr>
        <w:t xml:space="preserve">Cấp, cấp lại, cấp điều chỉnh, thu hồi giấy phép môi trường thuộc thẩm quyền của Bộ Nông nghiệp và Môi trường, Chủ tịch Ủy ban nhân dân thành phố Đà Nẵng trong phạm vi các khu chức năng thuộc khu đô thị lấn biển; trình tự, thủ tục, thời hạn thẩm định, phí thẩm định cấp, cấp lại, cấp điều chỉnh, thu hồi giấy phép </w:t>
      </w:r>
      <w:r w:rsidRPr="00240B10">
        <w:rPr>
          <w:rFonts w:ascii="Times New Roman" w:hAnsi="Times New Roman" w:cs="Times New Roman"/>
          <w:sz w:val="28"/>
          <w:szCs w:val="28"/>
        </w:rPr>
        <w:lastRenderedPageBreak/>
        <w:t>môi trường được xác định theo trình tự, thủ tục, thời hạn thẩm định, phí thẩm định như đối với dự án, cơ sở thuộc thẩm quyền thẩm định, cấp giấy phép môi trường của Chủ tịch Ủy ban nhân dân cấp tỉnh;</w:t>
      </w:r>
    </w:p>
    <w:p w14:paraId="72F4741C" w14:textId="5A3EE060" w:rsidR="00B61624" w:rsidRPr="00240B10" w:rsidRDefault="00B61624" w:rsidP="008C3597">
      <w:pPr>
        <w:widowControl w:val="0"/>
        <w:spacing w:before="120" w:after="120" w:line="360" w:lineRule="exact"/>
        <w:ind w:firstLine="720"/>
        <w:jc w:val="both"/>
        <w:rPr>
          <w:rFonts w:ascii="Times New Roman" w:hAnsi="Times New Roman" w:cs="Times New Roman"/>
          <w:sz w:val="28"/>
          <w:szCs w:val="28"/>
        </w:rPr>
      </w:pPr>
      <w:r w:rsidRPr="00240B10">
        <w:rPr>
          <w:rFonts w:ascii="Times New Roman" w:hAnsi="Times New Roman" w:cs="Times New Roman"/>
          <w:sz w:val="28"/>
          <w:szCs w:val="28"/>
        </w:rPr>
        <w:t>đ) Cấp, cấp đổi, cấp lại, điều chỉnh, thu hồi Giấy phép kinh doanh, Giấy phép lập cơ sở bán lẻ đối với các dự án thực hiện trong Khu đô thị lấn biển không phải lấy ý kiến các cơ quan quản lý;</w:t>
      </w:r>
    </w:p>
    <w:p w14:paraId="262BD6F6" w14:textId="77777777" w:rsidR="00B61624" w:rsidRPr="00240B10" w:rsidRDefault="00B61624" w:rsidP="008C3597">
      <w:pPr>
        <w:widowControl w:val="0"/>
        <w:spacing w:before="120" w:after="120" w:line="360" w:lineRule="exact"/>
        <w:ind w:firstLine="720"/>
        <w:jc w:val="both"/>
        <w:rPr>
          <w:rFonts w:ascii="Times New Roman" w:hAnsi="Times New Roman" w:cs="Times New Roman"/>
          <w:sz w:val="28"/>
          <w:szCs w:val="28"/>
        </w:rPr>
      </w:pPr>
      <w:r w:rsidRPr="00240B10">
        <w:rPr>
          <w:rFonts w:ascii="Times New Roman" w:hAnsi="Times New Roman" w:cs="Times New Roman"/>
          <w:sz w:val="28"/>
          <w:szCs w:val="28"/>
        </w:rPr>
        <w:t>Trình tự, thủ tục thực hiện các nội dung quy định được thực hiện theo trình tự, thủ tục thuộc thẩm quyền của cơ quan chuyên môn thuộc Ủy ban nhân dân Thành phố.</w:t>
      </w:r>
    </w:p>
    <w:p w14:paraId="091B9E73" w14:textId="155AA576" w:rsidR="00455568" w:rsidRPr="00240B10" w:rsidRDefault="00455568" w:rsidP="008C3597">
      <w:pPr>
        <w:widowControl w:val="0"/>
        <w:spacing w:before="120" w:after="120" w:line="360" w:lineRule="exact"/>
        <w:ind w:firstLine="720"/>
        <w:jc w:val="both"/>
        <w:rPr>
          <w:rFonts w:ascii="Times New Roman" w:hAnsi="Times New Roman" w:cs="Times New Roman"/>
          <w:sz w:val="28"/>
          <w:szCs w:val="28"/>
        </w:rPr>
      </w:pPr>
      <w:r w:rsidRPr="00240B10">
        <w:rPr>
          <w:rFonts w:ascii="Times New Roman" w:hAnsi="Times New Roman" w:cs="Times New Roman"/>
          <w:b/>
          <w:bCs/>
          <w:i/>
          <w:iCs/>
          <w:sz w:val="28"/>
          <w:szCs w:val="28"/>
        </w:rPr>
        <w:t xml:space="preserve">Lý do: </w:t>
      </w:r>
      <w:r w:rsidRPr="00240B10">
        <w:rPr>
          <w:rFonts w:ascii="Times New Roman" w:hAnsi="Times New Roman" w:cs="Times New Roman"/>
          <w:sz w:val="28"/>
          <w:szCs w:val="28"/>
          <w:lang w:val="nl-NL"/>
        </w:rPr>
        <w:t xml:space="preserve">Các nhiệm vụ quản lý nhà nước đối với khu đô thị lấn biển được đề xuất tương tự như các nhiệm vụ quản lý nhà nước đối với khu thương mại tự do và thẩm quyền của UBND thành phố quyết định giao cho một cơ quan nhà nước thực hiện nhiệm vụ quản lý nhà nước đối với </w:t>
      </w:r>
      <w:r w:rsidR="00AF3A73" w:rsidRPr="00240B10">
        <w:rPr>
          <w:rFonts w:ascii="Times New Roman" w:hAnsi="Times New Roman" w:cs="Times New Roman"/>
          <w:sz w:val="28"/>
          <w:szCs w:val="28"/>
          <w:lang w:val="nl-NL"/>
        </w:rPr>
        <w:t>k</w:t>
      </w:r>
      <w:r w:rsidRPr="00240B10">
        <w:rPr>
          <w:rFonts w:ascii="Times New Roman" w:hAnsi="Times New Roman" w:cs="Times New Roman"/>
          <w:sz w:val="28"/>
          <w:szCs w:val="28"/>
          <w:lang w:val="nl-NL"/>
        </w:rPr>
        <w:t>hu đô thị lấn biển.</w:t>
      </w:r>
    </w:p>
    <w:p w14:paraId="73CB887F" w14:textId="2B3B8A0D" w:rsidR="00BC7721" w:rsidRPr="00240B10" w:rsidRDefault="00BC7721" w:rsidP="008C3597">
      <w:pPr>
        <w:widowControl w:val="0"/>
        <w:spacing w:before="120" w:after="120" w:line="360" w:lineRule="exact"/>
        <w:ind w:firstLine="720"/>
        <w:jc w:val="both"/>
        <w:rPr>
          <w:rFonts w:ascii="Times New Roman" w:hAnsi="Times New Roman" w:cs="Times New Roman"/>
          <w:b/>
          <w:bCs/>
          <w:sz w:val="28"/>
          <w:szCs w:val="28"/>
          <w:lang w:val="vi-VN"/>
        </w:rPr>
      </w:pPr>
      <w:r w:rsidRPr="00240B10">
        <w:rPr>
          <w:rFonts w:ascii="Times New Roman" w:hAnsi="Times New Roman" w:cs="Times New Roman"/>
          <w:b/>
          <w:bCs/>
          <w:sz w:val="28"/>
          <w:szCs w:val="28"/>
          <w:lang w:val="vi-VN"/>
        </w:rPr>
        <w:t>3.</w:t>
      </w:r>
      <w:r w:rsidR="00A94782" w:rsidRPr="00240B10">
        <w:rPr>
          <w:rFonts w:ascii="Times New Roman" w:hAnsi="Times New Roman" w:cs="Times New Roman"/>
          <w:b/>
          <w:bCs/>
          <w:sz w:val="28"/>
          <w:szCs w:val="28"/>
          <w:lang w:val="en-US"/>
        </w:rPr>
        <w:t>4</w:t>
      </w:r>
      <w:r w:rsidRPr="00240B10">
        <w:rPr>
          <w:rFonts w:ascii="Times New Roman" w:hAnsi="Times New Roman" w:cs="Times New Roman"/>
          <w:b/>
          <w:bCs/>
          <w:sz w:val="28"/>
          <w:szCs w:val="28"/>
          <w:lang w:val="vi-VN"/>
        </w:rPr>
        <w:t>. Hiệu lự</w:t>
      </w:r>
      <w:r w:rsidR="00F84B85" w:rsidRPr="00240B10">
        <w:rPr>
          <w:rFonts w:ascii="Times New Roman" w:hAnsi="Times New Roman" w:cs="Times New Roman"/>
          <w:b/>
          <w:bCs/>
          <w:sz w:val="28"/>
          <w:szCs w:val="28"/>
          <w:lang w:val="vi-VN"/>
        </w:rPr>
        <w:t>c thi hành</w:t>
      </w:r>
    </w:p>
    <w:p w14:paraId="624055D0" w14:textId="77777777" w:rsidR="00BC7721" w:rsidRPr="00240B10" w:rsidRDefault="00BC7721" w:rsidP="008C3597">
      <w:pPr>
        <w:widowControl w:val="0"/>
        <w:spacing w:before="120" w:after="120" w:line="360" w:lineRule="exact"/>
        <w:ind w:firstLine="720"/>
        <w:jc w:val="both"/>
        <w:rPr>
          <w:rFonts w:ascii="Times New Roman" w:hAnsi="Times New Roman" w:cs="Times New Roman"/>
          <w:bCs/>
          <w:sz w:val="28"/>
          <w:szCs w:val="28"/>
          <w:lang w:val="vi-VN"/>
        </w:rPr>
      </w:pPr>
      <w:r w:rsidRPr="00240B10">
        <w:rPr>
          <w:rFonts w:ascii="Times New Roman" w:hAnsi="Times New Roman" w:cs="Times New Roman"/>
          <w:bCs/>
          <w:sz w:val="28"/>
          <w:szCs w:val="28"/>
          <w:lang w:val="vi-VN"/>
        </w:rPr>
        <w:t>Nghị quyết được ban hành theo trình tự, thủ tục rút gọn, do đó, Nghị quyết sẽ có hiệu lực kể từ ngày ký ban hành.</w:t>
      </w:r>
    </w:p>
    <w:p w14:paraId="246BF8BC" w14:textId="5776A6AE" w:rsidR="00D3641F" w:rsidRPr="00240B10" w:rsidRDefault="00531C08" w:rsidP="008C3597">
      <w:pPr>
        <w:widowControl w:val="0"/>
        <w:spacing w:before="120" w:after="120" w:line="360" w:lineRule="exact"/>
        <w:ind w:firstLine="720"/>
        <w:jc w:val="both"/>
        <w:rPr>
          <w:rFonts w:ascii="Times New Roman" w:eastAsia="Times New Roman" w:hAnsi="Times New Roman" w:cs="Times New Roman"/>
          <w:b/>
          <w:sz w:val="28"/>
          <w:szCs w:val="28"/>
          <w:lang w:val="vi-VN"/>
        </w:rPr>
      </w:pPr>
      <w:r w:rsidRPr="00240B10">
        <w:rPr>
          <w:rFonts w:ascii="Times New Roman" w:eastAsia="Times New Roman" w:hAnsi="Times New Roman" w:cs="Times New Roman"/>
          <w:b/>
          <w:sz w:val="28"/>
          <w:szCs w:val="28"/>
          <w:lang w:val="vi-VN"/>
        </w:rPr>
        <w:t xml:space="preserve">V. </w:t>
      </w:r>
      <w:r w:rsidR="00D3641F" w:rsidRPr="00240B10">
        <w:rPr>
          <w:rFonts w:ascii="Times New Roman" w:eastAsia="Times New Roman" w:hAnsi="Times New Roman" w:cs="Times New Roman"/>
          <w:b/>
          <w:sz w:val="28"/>
          <w:szCs w:val="28"/>
          <w:lang w:val="vi-VN"/>
        </w:rPr>
        <w:t xml:space="preserve">VỀ </w:t>
      </w:r>
      <w:r w:rsidR="00991BCA" w:rsidRPr="00240B10">
        <w:rPr>
          <w:rFonts w:ascii="Times New Roman" w:eastAsia="Times New Roman" w:hAnsi="Times New Roman" w:cs="Times New Roman"/>
          <w:b/>
          <w:sz w:val="28"/>
          <w:szCs w:val="28"/>
          <w:lang w:val="vi-VN"/>
        </w:rPr>
        <w:t>THỦ TỤC HÀNH CHÍNH</w:t>
      </w:r>
      <w:r w:rsidR="00D3641F" w:rsidRPr="00240B10">
        <w:rPr>
          <w:rFonts w:ascii="Times New Roman" w:eastAsia="Times New Roman" w:hAnsi="Times New Roman" w:cs="Times New Roman"/>
          <w:b/>
          <w:sz w:val="28"/>
          <w:szCs w:val="28"/>
          <w:lang w:val="vi-VN"/>
        </w:rPr>
        <w:t>; PHÂN CẤP, PHÂN QUYỀN</w:t>
      </w:r>
    </w:p>
    <w:p w14:paraId="106FA071" w14:textId="7DE54610" w:rsidR="00D80D01" w:rsidRPr="00240B10" w:rsidRDefault="00991BCA" w:rsidP="008C3597">
      <w:pPr>
        <w:widowControl w:val="0"/>
        <w:spacing w:before="120" w:after="120" w:line="360" w:lineRule="exact"/>
        <w:ind w:firstLine="720"/>
        <w:jc w:val="both"/>
        <w:rPr>
          <w:rFonts w:ascii="Times New Roman" w:eastAsia="Times New Roman" w:hAnsi="Times New Roman" w:cs="Times New Roman"/>
          <w:b/>
          <w:sz w:val="28"/>
          <w:szCs w:val="28"/>
          <w:lang w:val="vi-VN"/>
        </w:rPr>
      </w:pPr>
      <w:r w:rsidRPr="00240B10">
        <w:rPr>
          <w:rFonts w:ascii="Times New Roman" w:eastAsia="Times New Roman" w:hAnsi="Times New Roman" w:cs="Times New Roman"/>
          <w:b/>
          <w:sz w:val="28"/>
          <w:szCs w:val="28"/>
          <w:lang w:val="vi-VN"/>
        </w:rPr>
        <w:t>1. Về thủ tục hành chính</w:t>
      </w:r>
    </w:p>
    <w:p w14:paraId="4105F4C4" w14:textId="357EBBDD" w:rsidR="00991BCA" w:rsidRPr="00240B10" w:rsidRDefault="00286B49" w:rsidP="008C3597">
      <w:pPr>
        <w:spacing w:before="120" w:line="360" w:lineRule="exact"/>
        <w:ind w:firstLine="720"/>
        <w:jc w:val="both"/>
        <w:rPr>
          <w:rFonts w:ascii="Times New Roman" w:hAnsi="Times New Roman"/>
          <w:bCs/>
          <w:sz w:val="28"/>
          <w:szCs w:val="34"/>
          <w:lang w:val="vi-VN"/>
        </w:rPr>
      </w:pPr>
      <w:r w:rsidRPr="00240B10">
        <w:rPr>
          <w:rFonts w:ascii="Times New Roman" w:hAnsi="Times New Roman"/>
          <w:bCs/>
          <w:sz w:val="28"/>
          <w:szCs w:val="34"/>
          <w:lang w:val="vi-VN"/>
        </w:rPr>
        <w:t xml:space="preserve">Dự thảo Nghị định không có nội dung quy định thêm về các thủ tục hành chính mà chỉ </w:t>
      </w:r>
      <w:r w:rsidR="00991BCA" w:rsidRPr="00240B10">
        <w:rPr>
          <w:rFonts w:ascii="Times New Roman" w:hAnsi="Times New Roman"/>
          <w:bCs/>
          <w:sz w:val="28"/>
          <w:szCs w:val="34"/>
          <w:lang w:val="vi-VN"/>
        </w:rPr>
        <w:t xml:space="preserve">tập trung vào việc </w:t>
      </w:r>
      <w:r w:rsidR="00242235" w:rsidRPr="00240B10">
        <w:rPr>
          <w:rFonts w:ascii="Times New Roman" w:hAnsi="Times New Roman"/>
          <w:bCs/>
          <w:sz w:val="28"/>
          <w:szCs w:val="34"/>
          <w:lang w:val="vi-VN"/>
        </w:rPr>
        <w:t xml:space="preserve">cắt giảm, </w:t>
      </w:r>
      <w:r w:rsidR="00991BCA" w:rsidRPr="00240B10">
        <w:rPr>
          <w:rFonts w:ascii="Times New Roman" w:hAnsi="Times New Roman"/>
          <w:bCs/>
          <w:sz w:val="28"/>
          <w:szCs w:val="34"/>
          <w:lang w:val="vi-VN"/>
        </w:rPr>
        <w:t>đơn giản hóa thủ tục hành chính, tạo thuận lợi tối đa cho nhà đầu tư</w:t>
      </w:r>
      <w:r w:rsidR="00FC4226" w:rsidRPr="00240B10">
        <w:rPr>
          <w:rFonts w:ascii="Times New Roman" w:hAnsi="Times New Roman"/>
          <w:bCs/>
          <w:sz w:val="28"/>
          <w:szCs w:val="34"/>
          <w:lang w:val="vi-VN"/>
        </w:rPr>
        <w:t xml:space="preserve"> </w:t>
      </w:r>
      <w:r w:rsidR="00991BCA" w:rsidRPr="00240B10">
        <w:rPr>
          <w:rFonts w:ascii="Times New Roman" w:hAnsi="Times New Roman"/>
          <w:bCs/>
          <w:sz w:val="28"/>
          <w:szCs w:val="34"/>
          <w:lang w:val="vi-VN"/>
        </w:rPr>
        <w:t>và cơ quan quản lý</w:t>
      </w:r>
      <w:r w:rsidR="00A122A6" w:rsidRPr="00240B10">
        <w:rPr>
          <w:rFonts w:ascii="Times New Roman" w:hAnsi="Times New Roman"/>
          <w:bCs/>
          <w:sz w:val="28"/>
          <w:szCs w:val="34"/>
          <w:lang w:val="vi-VN"/>
        </w:rPr>
        <w:t>, cụ thể:</w:t>
      </w:r>
    </w:p>
    <w:p w14:paraId="1C8BD39B" w14:textId="5DCFAE81" w:rsidR="00991BCA" w:rsidRPr="00240B10" w:rsidRDefault="00A122A6" w:rsidP="008C3597">
      <w:pPr>
        <w:spacing w:before="120" w:line="360" w:lineRule="exact"/>
        <w:ind w:firstLine="720"/>
        <w:jc w:val="both"/>
        <w:rPr>
          <w:rFonts w:ascii="Times New Roman" w:hAnsi="Times New Roman"/>
          <w:bCs/>
          <w:sz w:val="28"/>
          <w:szCs w:val="34"/>
          <w:lang w:val="vi-VN"/>
        </w:rPr>
      </w:pPr>
      <w:r w:rsidRPr="00240B10">
        <w:rPr>
          <w:rFonts w:ascii="Times New Roman" w:hAnsi="Times New Roman"/>
          <w:bCs/>
          <w:sz w:val="28"/>
          <w:szCs w:val="34"/>
          <w:lang w:val="vi-VN"/>
        </w:rPr>
        <w:t xml:space="preserve">- </w:t>
      </w:r>
      <w:r w:rsidR="00991BCA" w:rsidRPr="00240B10">
        <w:rPr>
          <w:rFonts w:ascii="Times New Roman" w:hAnsi="Times New Roman"/>
          <w:bCs/>
          <w:sz w:val="28"/>
          <w:szCs w:val="34"/>
          <w:lang w:val="vi-VN"/>
        </w:rPr>
        <w:t xml:space="preserve">Đối với thủ tục đầu tư, dự thảo Nghị </w:t>
      </w:r>
      <w:r w:rsidR="00396CD3" w:rsidRPr="00240B10">
        <w:rPr>
          <w:rFonts w:ascii="Times New Roman" w:hAnsi="Times New Roman"/>
          <w:bCs/>
          <w:sz w:val="28"/>
          <w:szCs w:val="34"/>
          <w:lang w:val="vi-VN"/>
        </w:rPr>
        <w:t>định</w:t>
      </w:r>
      <w:r w:rsidR="00991BCA" w:rsidRPr="00240B10">
        <w:rPr>
          <w:rFonts w:ascii="Times New Roman" w:hAnsi="Times New Roman"/>
          <w:bCs/>
          <w:sz w:val="28"/>
          <w:szCs w:val="34"/>
          <w:lang w:val="vi-VN"/>
        </w:rPr>
        <w:t xml:space="preserve"> quy định về thủ tục đầu tư đặc biệt</w:t>
      </w:r>
      <w:r w:rsidR="00396CD3" w:rsidRPr="00240B10">
        <w:rPr>
          <w:rFonts w:ascii="Times New Roman" w:hAnsi="Times New Roman"/>
          <w:bCs/>
          <w:sz w:val="28"/>
          <w:szCs w:val="34"/>
          <w:lang w:val="vi-VN"/>
        </w:rPr>
        <w:t xml:space="preserve"> cho các </w:t>
      </w:r>
      <w:r w:rsidR="00CA4027" w:rsidRPr="00240B10">
        <w:rPr>
          <w:rFonts w:ascii="Times New Roman" w:hAnsi="Times New Roman"/>
          <w:bCs/>
          <w:sz w:val="28"/>
          <w:szCs w:val="34"/>
          <w:lang w:val="vi-VN"/>
        </w:rPr>
        <w:t xml:space="preserve">dự án đầu tư </w:t>
      </w:r>
      <w:r w:rsidR="00396CD3" w:rsidRPr="00240B10">
        <w:rPr>
          <w:rFonts w:ascii="Times New Roman" w:hAnsi="Times New Roman"/>
          <w:bCs/>
          <w:sz w:val="28"/>
          <w:szCs w:val="34"/>
          <w:lang w:val="vi-VN"/>
        </w:rPr>
        <w:t>tại khu đô thị lấn biển</w:t>
      </w:r>
      <w:r w:rsidR="00CA4027" w:rsidRPr="00240B10">
        <w:rPr>
          <w:rFonts w:ascii="Times New Roman" w:hAnsi="Times New Roman"/>
          <w:bCs/>
          <w:sz w:val="28"/>
          <w:szCs w:val="34"/>
          <w:lang w:val="vi-VN"/>
        </w:rPr>
        <w:t xml:space="preserve"> </w:t>
      </w:r>
      <w:r w:rsidR="00B049E9" w:rsidRPr="00240B10">
        <w:rPr>
          <w:rFonts w:ascii="Times New Roman" w:hAnsi="Times New Roman"/>
          <w:bCs/>
          <w:sz w:val="28"/>
          <w:szCs w:val="34"/>
          <w:lang w:val="vi-VN"/>
        </w:rPr>
        <w:t xml:space="preserve">sau khi hạ tầng khu đô thị được hoàn thành </w:t>
      </w:r>
      <w:r w:rsidR="00CA4027" w:rsidRPr="00240B10">
        <w:rPr>
          <w:rFonts w:ascii="Times New Roman" w:hAnsi="Times New Roman"/>
          <w:bCs/>
          <w:sz w:val="28"/>
          <w:szCs w:val="34"/>
          <w:lang w:val="vi-VN"/>
        </w:rPr>
        <w:t xml:space="preserve">(trừ dự án </w:t>
      </w:r>
      <w:r w:rsidR="008F57F1" w:rsidRPr="00240B10">
        <w:rPr>
          <w:rFonts w:ascii="Times New Roman" w:hAnsi="Times New Roman"/>
          <w:bCs/>
          <w:sz w:val="28"/>
          <w:szCs w:val="34"/>
          <w:lang w:val="vi-VN"/>
        </w:rPr>
        <w:t>thuộc thẩm quyền chấp thuận của Chính phủ</w:t>
      </w:r>
      <w:r w:rsidR="0081725E" w:rsidRPr="00240B10">
        <w:rPr>
          <w:rFonts w:ascii="Times New Roman" w:hAnsi="Times New Roman"/>
          <w:bCs/>
          <w:sz w:val="28"/>
          <w:szCs w:val="34"/>
          <w:lang w:val="vi-VN"/>
        </w:rPr>
        <w:t xml:space="preserve"> và dự án xây dựng khu đô thị lấn biển</w:t>
      </w:r>
      <w:r w:rsidR="008F57F1" w:rsidRPr="00240B10">
        <w:rPr>
          <w:rFonts w:ascii="Times New Roman" w:hAnsi="Times New Roman"/>
          <w:bCs/>
          <w:sz w:val="28"/>
          <w:szCs w:val="34"/>
          <w:lang w:val="vi-VN"/>
        </w:rPr>
        <w:t>)</w:t>
      </w:r>
      <w:r w:rsidR="00991BCA" w:rsidRPr="00240B10">
        <w:rPr>
          <w:rFonts w:ascii="Times New Roman" w:hAnsi="Times New Roman"/>
          <w:bCs/>
          <w:sz w:val="28"/>
          <w:szCs w:val="34"/>
          <w:lang w:val="vi-VN"/>
        </w:rPr>
        <w:t xml:space="preserve">, theo đó, nhà đầu tư được thực hiện thủ tục đơn giản hơn, </w:t>
      </w:r>
      <w:r w:rsidR="008F57F1" w:rsidRPr="00240B10">
        <w:rPr>
          <w:rFonts w:ascii="Times New Roman" w:hAnsi="Times New Roman"/>
          <w:bCs/>
          <w:sz w:val="28"/>
          <w:szCs w:val="34"/>
          <w:lang w:val="vi-VN"/>
        </w:rPr>
        <w:t xml:space="preserve">rút ngắn thời gian </w:t>
      </w:r>
      <w:r w:rsidR="00F13868" w:rsidRPr="00240B10">
        <w:rPr>
          <w:rFonts w:ascii="Times New Roman" w:hAnsi="Times New Roman"/>
          <w:bCs/>
          <w:sz w:val="28"/>
          <w:szCs w:val="34"/>
          <w:lang w:val="vi-VN"/>
        </w:rPr>
        <w:t>đưa dự án vào hoạt động.</w:t>
      </w:r>
    </w:p>
    <w:p w14:paraId="20293130" w14:textId="4ECB4294" w:rsidR="00991BCA" w:rsidRPr="00240B10" w:rsidRDefault="00991BCA" w:rsidP="008C3597">
      <w:pPr>
        <w:spacing w:before="120" w:line="360" w:lineRule="exact"/>
        <w:ind w:firstLine="720"/>
        <w:jc w:val="both"/>
        <w:rPr>
          <w:rFonts w:ascii="Times New Roman" w:hAnsi="Times New Roman"/>
          <w:bCs/>
          <w:sz w:val="28"/>
          <w:szCs w:val="34"/>
          <w:lang w:val="vi-VN"/>
        </w:rPr>
      </w:pPr>
      <w:r w:rsidRPr="00240B10">
        <w:rPr>
          <w:rFonts w:ascii="Times New Roman" w:hAnsi="Times New Roman"/>
          <w:bCs/>
          <w:sz w:val="28"/>
          <w:szCs w:val="34"/>
          <w:lang w:val="vi-VN"/>
        </w:rPr>
        <w:t>- Miễn kiểm tra chuyên ngành đối với hàng hóa nhập khẩu, xuất khẩu đã đạt tiêu chuẩn quốc tế.</w:t>
      </w:r>
    </w:p>
    <w:p w14:paraId="02894229" w14:textId="761F557E" w:rsidR="001A0F65" w:rsidRPr="00240B10" w:rsidRDefault="001A0F65" w:rsidP="008C3597">
      <w:pPr>
        <w:spacing w:before="120" w:line="360" w:lineRule="exact"/>
        <w:ind w:firstLine="720"/>
        <w:jc w:val="both"/>
        <w:rPr>
          <w:rFonts w:ascii="Times New Roman" w:hAnsi="Times New Roman"/>
          <w:bCs/>
          <w:sz w:val="28"/>
          <w:szCs w:val="34"/>
          <w:lang w:val="vi-VN"/>
        </w:rPr>
      </w:pPr>
      <w:r w:rsidRPr="00240B10">
        <w:rPr>
          <w:rFonts w:ascii="Times New Roman" w:hAnsi="Times New Roman"/>
          <w:bCs/>
          <w:sz w:val="28"/>
          <w:szCs w:val="34"/>
          <w:lang w:val="vi-VN"/>
        </w:rPr>
        <w:t xml:space="preserve">- </w:t>
      </w:r>
      <w:r w:rsidR="008656E0" w:rsidRPr="00240B10">
        <w:rPr>
          <w:rFonts w:ascii="Times New Roman" w:hAnsi="Times New Roman"/>
          <w:bCs/>
          <w:sz w:val="28"/>
          <w:szCs w:val="34"/>
          <w:lang w:val="vi-VN"/>
        </w:rPr>
        <w:t>Miễn thủ tục xin cấp phép lao động đối với n</w:t>
      </w:r>
      <w:r w:rsidR="00562192" w:rsidRPr="00240B10">
        <w:rPr>
          <w:rFonts w:ascii="Times New Roman" w:hAnsi="Times New Roman"/>
          <w:bCs/>
          <w:sz w:val="28"/>
          <w:szCs w:val="34"/>
          <w:lang w:val="vi-VN"/>
        </w:rPr>
        <w:t>gười nước ngoài là chuyên gia, nhà khoa học, nhà quản lý, lao động có trình độ cao làm việc tại Khu đô thị lấn biển</w:t>
      </w:r>
      <w:r w:rsidR="006D30B2" w:rsidRPr="00240B10">
        <w:rPr>
          <w:lang w:val="vi-VN"/>
        </w:rPr>
        <w:t xml:space="preserve"> </w:t>
      </w:r>
      <w:r w:rsidR="006D30B2" w:rsidRPr="00240B10">
        <w:rPr>
          <w:rFonts w:ascii="Times New Roman" w:hAnsi="Times New Roman"/>
          <w:bCs/>
          <w:sz w:val="28"/>
          <w:szCs w:val="34"/>
          <w:lang w:val="vi-VN"/>
        </w:rPr>
        <w:t xml:space="preserve">với thời hạn dưới 12 tháng. Theo đó, tạo cơ chế thuận lợi, thu hút người lao động nước ngoài </w:t>
      </w:r>
      <w:r w:rsidR="00631F03" w:rsidRPr="00240B10">
        <w:rPr>
          <w:rFonts w:ascii="Times New Roman" w:hAnsi="Times New Roman"/>
          <w:bCs/>
          <w:sz w:val="28"/>
          <w:szCs w:val="34"/>
          <w:lang w:val="vi-VN"/>
        </w:rPr>
        <w:t>chất lượng cao vào làm việc</w:t>
      </w:r>
      <w:r w:rsidR="007E3863" w:rsidRPr="00240B10">
        <w:rPr>
          <w:rFonts w:ascii="Times New Roman" w:hAnsi="Times New Roman"/>
          <w:bCs/>
          <w:sz w:val="28"/>
          <w:szCs w:val="34"/>
          <w:lang w:val="vi-VN"/>
        </w:rPr>
        <w:t>.</w:t>
      </w:r>
    </w:p>
    <w:p w14:paraId="6750BDFA" w14:textId="6FA4057D" w:rsidR="00991BCA" w:rsidRPr="00240B10" w:rsidRDefault="00991BCA" w:rsidP="008C3597">
      <w:pPr>
        <w:spacing w:before="120" w:line="360" w:lineRule="exact"/>
        <w:ind w:firstLine="720"/>
        <w:jc w:val="both"/>
        <w:rPr>
          <w:rFonts w:ascii="Times New Roman" w:hAnsi="Times New Roman"/>
          <w:bCs/>
          <w:sz w:val="28"/>
          <w:szCs w:val="34"/>
          <w:lang w:val="vi-VN"/>
        </w:rPr>
      </w:pPr>
      <w:r w:rsidRPr="00240B10">
        <w:rPr>
          <w:rFonts w:ascii="Times New Roman" w:hAnsi="Times New Roman"/>
          <w:bCs/>
          <w:sz w:val="28"/>
          <w:szCs w:val="34"/>
          <w:lang w:val="vi-VN"/>
        </w:rPr>
        <w:t xml:space="preserve">- Thống nhất đầu mối quản lý và cung cấp dịch vụ hành chính công trong khu </w:t>
      </w:r>
      <w:r w:rsidR="00F13868" w:rsidRPr="00240B10">
        <w:rPr>
          <w:rFonts w:ascii="Times New Roman" w:hAnsi="Times New Roman"/>
          <w:bCs/>
          <w:sz w:val="28"/>
          <w:szCs w:val="34"/>
          <w:lang w:val="vi-VN"/>
        </w:rPr>
        <w:t>đô thị lấn biển</w:t>
      </w:r>
      <w:r w:rsidRPr="00240B10">
        <w:rPr>
          <w:rFonts w:ascii="Times New Roman" w:hAnsi="Times New Roman"/>
          <w:bCs/>
          <w:sz w:val="28"/>
          <w:szCs w:val="34"/>
          <w:lang w:val="vi-VN"/>
        </w:rPr>
        <w:t>, giúp doanh nghiệp thực hiện các thủ tục đầu tư, đất đai, thuế, xuất nhập khẩu, lao động ngay trong khu vực, không cần qua nhiều cơ quan.</w:t>
      </w:r>
    </w:p>
    <w:p w14:paraId="1F94FADC" w14:textId="3D4F58D8" w:rsidR="00991BCA" w:rsidRPr="00240B10" w:rsidRDefault="00991BCA" w:rsidP="008C3597">
      <w:pPr>
        <w:spacing w:before="120" w:line="360" w:lineRule="exact"/>
        <w:ind w:firstLine="720"/>
        <w:jc w:val="both"/>
        <w:rPr>
          <w:rFonts w:ascii="Times New Roman" w:hAnsi="Times New Roman"/>
          <w:bCs/>
          <w:sz w:val="28"/>
          <w:szCs w:val="34"/>
          <w:lang w:val="vi-VN"/>
        </w:rPr>
      </w:pPr>
      <w:r w:rsidRPr="00240B10">
        <w:rPr>
          <w:rFonts w:ascii="Times New Roman" w:hAnsi="Times New Roman"/>
          <w:bCs/>
          <w:sz w:val="28"/>
          <w:szCs w:val="34"/>
          <w:lang w:val="vi-VN"/>
        </w:rPr>
        <w:lastRenderedPageBreak/>
        <w:t xml:space="preserve">Nhìn chung, các nội dung này nhằm đơn giản hóa tối đa quy trình hành chính, giảm tầng nấc trung gian, rút ngắn thời gian xử lý, bảo đảm công khai, minh bạch và tăng tính chủ động cho </w:t>
      </w:r>
      <w:r w:rsidR="00AA30D5" w:rsidRPr="00240B10">
        <w:rPr>
          <w:rFonts w:ascii="Times New Roman" w:hAnsi="Times New Roman"/>
          <w:bCs/>
          <w:sz w:val="28"/>
          <w:szCs w:val="34"/>
          <w:lang w:val="vi-VN"/>
        </w:rPr>
        <w:t>t</w:t>
      </w:r>
      <w:r w:rsidRPr="00240B10">
        <w:rPr>
          <w:rFonts w:ascii="Times New Roman" w:hAnsi="Times New Roman"/>
          <w:bCs/>
          <w:sz w:val="28"/>
          <w:szCs w:val="34"/>
          <w:lang w:val="vi-VN"/>
        </w:rPr>
        <w:t xml:space="preserve">hành phố </w:t>
      </w:r>
      <w:r w:rsidR="00AA30D5" w:rsidRPr="00240B10">
        <w:rPr>
          <w:rFonts w:ascii="Times New Roman" w:hAnsi="Times New Roman"/>
          <w:bCs/>
          <w:sz w:val="28"/>
          <w:szCs w:val="34"/>
          <w:lang w:val="vi-VN"/>
        </w:rPr>
        <w:t>Đà Nẵng</w:t>
      </w:r>
      <w:r w:rsidRPr="00240B10">
        <w:rPr>
          <w:rFonts w:ascii="Times New Roman" w:hAnsi="Times New Roman"/>
          <w:bCs/>
          <w:sz w:val="28"/>
          <w:szCs w:val="34"/>
          <w:lang w:val="vi-VN"/>
        </w:rPr>
        <w:t xml:space="preserve"> trong tổ chức thực hiện cơ chế, chính sách đặc thù, góp phần tạo môi trường đầu tư thông thoáng, cạnh tranh quốc tế và thúc đẩy phát triển kinh tế - xã hội.</w:t>
      </w:r>
    </w:p>
    <w:p w14:paraId="19A505BB" w14:textId="2A139A56" w:rsidR="001E3E49" w:rsidRPr="00240B10" w:rsidRDefault="00677CDC" w:rsidP="008C3597">
      <w:pPr>
        <w:spacing w:before="120" w:line="360" w:lineRule="exact"/>
        <w:ind w:firstLine="720"/>
        <w:jc w:val="both"/>
        <w:rPr>
          <w:rFonts w:ascii="Times New Roman" w:hAnsi="Times New Roman"/>
          <w:b/>
          <w:bCs/>
          <w:sz w:val="28"/>
          <w:szCs w:val="34"/>
          <w:lang w:val="vi-VN"/>
        </w:rPr>
      </w:pPr>
      <w:r w:rsidRPr="00240B10">
        <w:rPr>
          <w:rFonts w:ascii="Times New Roman" w:hAnsi="Times New Roman"/>
          <w:b/>
          <w:bCs/>
          <w:sz w:val="28"/>
          <w:szCs w:val="34"/>
          <w:lang w:val="vi-VN"/>
        </w:rPr>
        <w:t>2</w:t>
      </w:r>
      <w:r w:rsidR="001E3E49" w:rsidRPr="00240B10">
        <w:rPr>
          <w:rFonts w:ascii="Times New Roman" w:hAnsi="Times New Roman"/>
          <w:b/>
          <w:bCs/>
          <w:sz w:val="28"/>
          <w:szCs w:val="34"/>
          <w:lang w:val="vi-VN"/>
        </w:rPr>
        <w:t xml:space="preserve">. Về phân </w:t>
      </w:r>
      <w:r w:rsidRPr="00240B10">
        <w:rPr>
          <w:rFonts w:ascii="Times New Roman" w:hAnsi="Times New Roman"/>
          <w:b/>
          <w:bCs/>
          <w:sz w:val="28"/>
          <w:szCs w:val="34"/>
          <w:lang w:val="vi-VN"/>
        </w:rPr>
        <w:t>cấp</w:t>
      </w:r>
      <w:r w:rsidR="001E3E49" w:rsidRPr="00240B10">
        <w:rPr>
          <w:rFonts w:ascii="Times New Roman" w:hAnsi="Times New Roman"/>
          <w:b/>
          <w:bCs/>
          <w:sz w:val="28"/>
          <w:szCs w:val="34"/>
          <w:lang w:val="vi-VN"/>
        </w:rPr>
        <w:t xml:space="preserve">, phân </w:t>
      </w:r>
      <w:r w:rsidRPr="00240B10">
        <w:rPr>
          <w:rFonts w:ascii="Times New Roman" w:hAnsi="Times New Roman"/>
          <w:b/>
          <w:bCs/>
          <w:sz w:val="28"/>
          <w:szCs w:val="34"/>
          <w:lang w:val="vi-VN"/>
        </w:rPr>
        <w:t>quyền</w:t>
      </w:r>
    </w:p>
    <w:p w14:paraId="6AD99E1D" w14:textId="34BB43F2" w:rsidR="001E3E49" w:rsidRPr="00240B10" w:rsidRDefault="001E3E49" w:rsidP="008C3597">
      <w:pPr>
        <w:spacing w:before="120" w:line="360" w:lineRule="exact"/>
        <w:ind w:firstLine="720"/>
        <w:jc w:val="both"/>
        <w:rPr>
          <w:rFonts w:ascii="Times New Roman" w:hAnsi="Times New Roman"/>
          <w:bCs/>
          <w:sz w:val="28"/>
          <w:szCs w:val="34"/>
          <w:lang w:val="vi-VN"/>
        </w:rPr>
      </w:pPr>
      <w:r w:rsidRPr="00240B10">
        <w:rPr>
          <w:rFonts w:ascii="Times New Roman" w:hAnsi="Times New Roman"/>
          <w:bCs/>
          <w:sz w:val="28"/>
          <w:szCs w:val="34"/>
          <w:lang w:val="vi-VN"/>
        </w:rPr>
        <w:t xml:space="preserve">Dự thảo Nghị </w:t>
      </w:r>
      <w:r w:rsidR="00D6673B" w:rsidRPr="00240B10">
        <w:rPr>
          <w:rFonts w:ascii="Times New Roman" w:hAnsi="Times New Roman"/>
          <w:bCs/>
          <w:sz w:val="28"/>
          <w:szCs w:val="34"/>
          <w:lang w:val="vi-VN"/>
        </w:rPr>
        <w:t>định</w:t>
      </w:r>
      <w:r w:rsidRPr="00240B10">
        <w:rPr>
          <w:rFonts w:ascii="Times New Roman" w:hAnsi="Times New Roman"/>
          <w:bCs/>
          <w:sz w:val="28"/>
          <w:szCs w:val="34"/>
          <w:lang w:val="vi-VN"/>
        </w:rPr>
        <w:t xml:space="preserve"> thể hiện rõ chủ trương phân quyền, phân cấp mạnh mẽ cho </w:t>
      </w:r>
      <w:r w:rsidR="00BF6D6D" w:rsidRPr="00240B10">
        <w:rPr>
          <w:rFonts w:ascii="Times New Roman" w:hAnsi="Times New Roman"/>
          <w:bCs/>
          <w:sz w:val="28"/>
          <w:szCs w:val="34"/>
          <w:lang w:val="vi-VN"/>
        </w:rPr>
        <w:t>t</w:t>
      </w:r>
      <w:r w:rsidRPr="00240B10">
        <w:rPr>
          <w:rFonts w:ascii="Times New Roman" w:hAnsi="Times New Roman"/>
          <w:bCs/>
          <w:sz w:val="28"/>
          <w:szCs w:val="34"/>
          <w:lang w:val="vi-VN"/>
        </w:rPr>
        <w:t xml:space="preserve">hành phố </w:t>
      </w:r>
      <w:r w:rsidR="00BF6D6D" w:rsidRPr="00240B10">
        <w:rPr>
          <w:rFonts w:ascii="Times New Roman" w:hAnsi="Times New Roman"/>
          <w:bCs/>
          <w:sz w:val="28"/>
          <w:szCs w:val="34"/>
          <w:lang w:val="vi-VN"/>
        </w:rPr>
        <w:t>Đà Nẵng và cơ quan được giao thực hiện nhiệm vụ quản lý nhà nước đối với khu đô thị lấn biển</w:t>
      </w:r>
      <w:r w:rsidRPr="00240B10">
        <w:rPr>
          <w:rFonts w:ascii="Times New Roman" w:hAnsi="Times New Roman"/>
          <w:bCs/>
          <w:sz w:val="28"/>
          <w:szCs w:val="34"/>
          <w:lang w:val="vi-VN"/>
        </w:rPr>
        <w:t xml:space="preserve"> nhằm phát huy tính năng động và khả năng tự chủ trong quản lý, phát triển kinh tế - xã hội. Nội dung </w:t>
      </w:r>
      <w:r w:rsidR="004255DD" w:rsidRPr="00240B10">
        <w:rPr>
          <w:rFonts w:ascii="Times New Roman" w:hAnsi="Times New Roman"/>
          <w:bCs/>
          <w:sz w:val="28"/>
          <w:szCs w:val="34"/>
          <w:lang w:val="vi-VN"/>
        </w:rPr>
        <w:t xml:space="preserve">dự thảo Nghị định </w:t>
      </w:r>
      <w:r w:rsidRPr="00240B10">
        <w:rPr>
          <w:rFonts w:ascii="Times New Roman" w:hAnsi="Times New Roman"/>
          <w:bCs/>
          <w:sz w:val="28"/>
          <w:szCs w:val="34"/>
          <w:lang w:val="vi-VN"/>
        </w:rPr>
        <w:t>tập trung vào việc trao thêm thẩm quyền quyết định, phê duyệt, cấp phép và tổ</w:t>
      </w:r>
      <w:r w:rsidR="00762236" w:rsidRPr="00240B10">
        <w:rPr>
          <w:rFonts w:ascii="Times New Roman" w:hAnsi="Times New Roman"/>
          <w:bCs/>
          <w:sz w:val="28"/>
          <w:szCs w:val="34"/>
          <w:lang w:val="vi-VN"/>
        </w:rPr>
        <w:t xml:space="preserve"> </w:t>
      </w:r>
      <w:r w:rsidRPr="00240B10">
        <w:rPr>
          <w:rFonts w:ascii="Times New Roman" w:hAnsi="Times New Roman"/>
          <w:bCs/>
          <w:sz w:val="28"/>
          <w:szCs w:val="34"/>
          <w:lang w:val="vi-VN"/>
        </w:rPr>
        <w:t>chức thực hiện </w:t>
      </w:r>
      <w:r w:rsidR="001B43AE" w:rsidRPr="00240B10">
        <w:rPr>
          <w:rFonts w:ascii="Times New Roman" w:hAnsi="Times New Roman"/>
          <w:bCs/>
          <w:sz w:val="28"/>
          <w:szCs w:val="34"/>
          <w:lang w:val="vi-VN"/>
        </w:rPr>
        <w:t>trong c</w:t>
      </w:r>
      <w:r w:rsidR="00485A02" w:rsidRPr="00240B10">
        <w:rPr>
          <w:rFonts w:ascii="Times New Roman" w:hAnsi="Times New Roman"/>
          <w:bCs/>
          <w:sz w:val="28"/>
          <w:szCs w:val="34"/>
          <w:lang w:val="vi-VN"/>
        </w:rPr>
        <w:t>ác lĩnh vực</w:t>
      </w:r>
      <w:r w:rsidR="00993855" w:rsidRPr="00240B10">
        <w:rPr>
          <w:rFonts w:ascii="Times New Roman" w:hAnsi="Times New Roman"/>
          <w:bCs/>
          <w:sz w:val="28"/>
          <w:szCs w:val="34"/>
          <w:lang w:val="vi-VN"/>
        </w:rPr>
        <w:t xml:space="preserve"> như</w:t>
      </w:r>
      <w:r w:rsidR="00485A02" w:rsidRPr="00240B10">
        <w:rPr>
          <w:rFonts w:ascii="Times New Roman" w:hAnsi="Times New Roman"/>
          <w:bCs/>
          <w:sz w:val="28"/>
          <w:szCs w:val="34"/>
          <w:lang w:val="vi-VN"/>
        </w:rPr>
        <w:t xml:space="preserve"> đầu tư, xây dựng, </w:t>
      </w:r>
      <w:r w:rsidR="006E6DDE" w:rsidRPr="00240B10">
        <w:rPr>
          <w:rFonts w:ascii="Times New Roman" w:hAnsi="Times New Roman"/>
          <w:bCs/>
          <w:sz w:val="28"/>
          <w:szCs w:val="34"/>
          <w:lang w:val="vi-VN"/>
        </w:rPr>
        <w:t xml:space="preserve">nông nghiệp và </w:t>
      </w:r>
      <w:r w:rsidR="0078764F" w:rsidRPr="00240B10">
        <w:rPr>
          <w:rFonts w:ascii="Times New Roman" w:hAnsi="Times New Roman"/>
          <w:bCs/>
          <w:sz w:val="28"/>
          <w:szCs w:val="34"/>
          <w:lang w:val="vi-VN"/>
        </w:rPr>
        <w:t xml:space="preserve">môi trường, cụ thể: </w:t>
      </w:r>
      <w:r w:rsidR="0066034E" w:rsidRPr="00240B10">
        <w:rPr>
          <w:rFonts w:ascii="Times New Roman" w:hAnsi="Times New Roman"/>
          <w:bCs/>
          <w:sz w:val="28"/>
          <w:szCs w:val="34"/>
          <w:lang w:val="vi-VN"/>
        </w:rPr>
        <w:t>Chủ tịch UBND thành phố Đà Nẵng quyết định giao khu vực biển để thực hiện dự án khai thác khoáng sản</w:t>
      </w:r>
      <w:r w:rsidR="005D4E70" w:rsidRPr="00240B10">
        <w:rPr>
          <w:rFonts w:ascii="Times New Roman" w:hAnsi="Times New Roman"/>
          <w:bCs/>
          <w:sz w:val="28"/>
          <w:szCs w:val="34"/>
          <w:lang w:val="vi-VN"/>
        </w:rPr>
        <w:t xml:space="preserve"> </w:t>
      </w:r>
      <w:r w:rsidR="00AC1370" w:rsidRPr="00240B10">
        <w:rPr>
          <w:rFonts w:ascii="Times New Roman" w:hAnsi="Times New Roman"/>
          <w:bCs/>
          <w:sz w:val="28"/>
          <w:szCs w:val="34"/>
          <w:lang w:val="vi-VN"/>
        </w:rPr>
        <w:t>đã được cơ quan có thẩm quyền cấp giấy phép khai thác khoáng sản</w:t>
      </w:r>
      <w:r w:rsidRPr="00240B10">
        <w:rPr>
          <w:rFonts w:ascii="Times New Roman" w:hAnsi="Times New Roman"/>
          <w:bCs/>
          <w:sz w:val="28"/>
          <w:szCs w:val="34"/>
          <w:lang w:val="vi-VN"/>
        </w:rPr>
        <w:t xml:space="preserve">. Đồng thời, dự thảo Nghị </w:t>
      </w:r>
      <w:r w:rsidR="002702C2" w:rsidRPr="00240B10">
        <w:rPr>
          <w:rFonts w:ascii="Times New Roman" w:hAnsi="Times New Roman"/>
          <w:bCs/>
          <w:sz w:val="28"/>
          <w:szCs w:val="34"/>
          <w:lang w:val="vi-VN"/>
        </w:rPr>
        <w:t>định</w:t>
      </w:r>
      <w:r w:rsidRPr="00240B10">
        <w:rPr>
          <w:rFonts w:ascii="Times New Roman" w:hAnsi="Times New Roman"/>
          <w:bCs/>
          <w:sz w:val="28"/>
          <w:szCs w:val="34"/>
          <w:lang w:val="vi-VN"/>
        </w:rPr>
        <w:t xml:space="preserve"> còn phân cấp</w:t>
      </w:r>
      <w:r w:rsidR="00CF79DD" w:rsidRPr="00240B10">
        <w:rPr>
          <w:rFonts w:ascii="Times New Roman" w:hAnsi="Times New Roman"/>
          <w:bCs/>
          <w:sz w:val="28"/>
          <w:szCs w:val="34"/>
          <w:lang w:val="vi-VN"/>
        </w:rPr>
        <w:t xml:space="preserve"> cho cơ quan thực hiện chức năng quản lý nhà nước đối với khu đô thị lấn biển thực hiện</w:t>
      </w:r>
      <w:r w:rsidRPr="00240B10">
        <w:rPr>
          <w:rFonts w:ascii="Times New Roman" w:hAnsi="Times New Roman"/>
          <w:bCs/>
          <w:sz w:val="28"/>
          <w:szCs w:val="34"/>
          <w:lang w:val="vi-VN"/>
        </w:rPr>
        <w:t xml:space="preserve"> thẩm quyền quản lý, cấp phép và thu hồi </w:t>
      </w:r>
      <w:r w:rsidR="00350D64" w:rsidRPr="00240B10">
        <w:rPr>
          <w:rFonts w:ascii="Times New Roman" w:hAnsi="Times New Roman"/>
          <w:bCs/>
          <w:sz w:val="28"/>
          <w:szCs w:val="34"/>
          <w:lang w:val="vi-VN"/>
        </w:rPr>
        <w:t>giấy chứng nhận đăng ký đầu tư, quyết định chấp thuận chủ trương đầu tư</w:t>
      </w:r>
      <w:r w:rsidR="00B92E17" w:rsidRPr="00240B10">
        <w:rPr>
          <w:rFonts w:ascii="Times New Roman" w:hAnsi="Times New Roman"/>
          <w:bCs/>
          <w:sz w:val="28"/>
          <w:szCs w:val="34"/>
          <w:lang w:val="vi-VN"/>
        </w:rPr>
        <w:t>; thẩm định, phê duyệt, phê duyệt điều chỉnh các đồ án quy hoạch chi tiết</w:t>
      </w:r>
      <w:r w:rsidR="00CF79DD" w:rsidRPr="00240B10">
        <w:rPr>
          <w:rFonts w:ascii="Times New Roman" w:hAnsi="Times New Roman"/>
          <w:bCs/>
          <w:sz w:val="28"/>
          <w:szCs w:val="34"/>
          <w:lang w:val="vi-VN"/>
        </w:rPr>
        <w:t>; thẩm định, phê duyệt báo cáo đánh giá tác động môi trường</w:t>
      </w:r>
      <w:r w:rsidR="000F27FC" w:rsidRPr="00240B10">
        <w:rPr>
          <w:rFonts w:ascii="Times New Roman" w:hAnsi="Times New Roman"/>
          <w:bCs/>
          <w:sz w:val="28"/>
          <w:szCs w:val="34"/>
          <w:lang w:val="vi-VN"/>
        </w:rPr>
        <w:t>; cấp, cấp đổi, cấp lại, điều chỉnh, thu hồi Giấy phép kinh doanh, Giấy phép lập cơ sở bán lẻ g</w:t>
      </w:r>
      <w:r w:rsidRPr="00240B10">
        <w:rPr>
          <w:rFonts w:ascii="Times New Roman" w:hAnsi="Times New Roman"/>
          <w:bCs/>
          <w:sz w:val="28"/>
          <w:szCs w:val="34"/>
          <w:lang w:val="vi-VN"/>
        </w:rPr>
        <w:t>iúp rút ngắn quy trình, tăng tính chủ động và trách nhiệm của chính quyền Thành phố.</w:t>
      </w:r>
    </w:p>
    <w:p w14:paraId="3993ADCE" w14:textId="6E6F42F5" w:rsidR="001E3E49" w:rsidRPr="00240B10" w:rsidRDefault="001E3E49" w:rsidP="008C3597">
      <w:pPr>
        <w:spacing w:before="120" w:line="360" w:lineRule="exact"/>
        <w:ind w:firstLine="720"/>
        <w:jc w:val="both"/>
        <w:rPr>
          <w:rFonts w:ascii="Times New Roman" w:hAnsi="Times New Roman"/>
          <w:bCs/>
          <w:sz w:val="28"/>
          <w:szCs w:val="34"/>
          <w:lang w:val="vi-VN"/>
        </w:rPr>
      </w:pPr>
      <w:r w:rsidRPr="00240B10">
        <w:rPr>
          <w:rFonts w:ascii="Times New Roman" w:hAnsi="Times New Roman"/>
          <w:bCs/>
          <w:sz w:val="28"/>
          <w:szCs w:val="34"/>
          <w:lang w:val="vi-VN"/>
        </w:rPr>
        <w:t xml:space="preserve">Việc tăng cường phân quyền, phân cấp theo dự thảo không chỉ góp phần giảm chồng chéo và phụ thuộc vào cấp trung ương, mà còn tạo điều kiện cho </w:t>
      </w:r>
      <w:r w:rsidR="00DA0510" w:rsidRPr="00240B10">
        <w:rPr>
          <w:rFonts w:ascii="Times New Roman" w:hAnsi="Times New Roman"/>
          <w:bCs/>
          <w:sz w:val="28"/>
          <w:szCs w:val="34"/>
          <w:lang w:val="vi-VN"/>
        </w:rPr>
        <w:t>t</w:t>
      </w:r>
      <w:r w:rsidRPr="00240B10">
        <w:rPr>
          <w:rFonts w:ascii="Times New Roman" w:hAnsi="Times New Roman"/>
          <w:bCs/>
          <w:sz w:val="28"/>
          <w:szCs w:val="34"/>
          <w:lang w:val="vi-VN"/>
        </w:rPr>
        <w:t xml:space="preserve">hành phố </w:t>
      </w:r>
      <w:r w:rsidR="00DA0510" w:rsidRPr="00240B10">
        <w:rPr>
          <w:rFonts w:ascii="Times New Roman" w:hAnsi="Times New Roman"/>
          <w:bCs/>
          <w:sz w:val="28"/>
          <w:szCs w:val="34"/>
          <w:lang w:val="vi-VN"/>
        </w:rPr>
        <w:t>Đà Nẵng</w:t>
      </w:r>
      <w:r w:rsidRPr="00240B10">
        <w:rPr>
          <w:rFonts w:ascii="Times New Roman" w:hAnsi="Times New Roman"/>
          <w:bCs/>
          <w:sz w:val="28"/>
          <w:szCs w:val="34"/>
          <w:lang w:val="vi-VN"/>
        </w:rPr>
        <w:t xml:space="preserve"> chủ động giải quyết nhanh các vấn đề phát sinh thực tiễn, thu hút đầu tư và triển khai mô hình quản trị mới phù hợp với đặc thù </w:t>
      </w:r>
      <w:r w:rsidR="00DA0510" w:rsidRPr="00240B10">
        <w:rPr>
          <w:rFonts w:ascii="Times New Roman" w:hAnsi="Times New Roman"/>
          <w:bCs/>
          <w:sz w:val="28"/>
          <w:szCs w:val="34"/>
          <w:lang w:val="vi-VN"/>
        </w:rPr>
        <w:t>khu đô thị lấn biển</w:t>
      </w:r>
      <w:r w:rsidRPr="00240B10">
        <w:rPr>
          <w:rFonts w:ascii="Times New Roman" w:hAnsi="Times New Roman"/>
          <w:bCs/>
          <w:sz w:val="28"/>
          <w:szCs w:val="34"/>
          <w:lang w:val="vi-VN"/>
        </w:rPr>
        <w:t xml:space="preserve">. Qua đó, cơ chế này được kỳ vọng sẽ nâng cao hiệu lực, hiệu quả quản lý nhà nước, tăng trách nhiệm giải trình của cơ quan địa phương, đồng thời góp phần hiện thực hóa mục tiêu </w:t>
      </w:r>
      <w:r w:rsidR="00B0053B" w:rsidRPr="00240B10">
        <w:rPr>
          <w:rFonts w:ascii="Times New Roman" w:hAnsi="Times New Roman"/>
          <w:bCs/>
          <w:sz w:val="28"/>
          <w:szCs w:val="34"/>
          <w:lang w:val="vi-VN"/>
        </w:rPr>
        <w:t>phát triển của thành phố Đà Nẵng</w:t>
      </w:r>
      <w:r w:rsidRPr="00240B10">
        <w:rPr>
          <w:rFonts w:ascii="Times New Roman" w:hAnsi="Times New Roman"/>
          <w:bCs/>
          <w:sz w:val="28"/>
          <w:szCs w:val="34"/>
          <w:lang w:val="vi-VN"/>
        </w:rPr>
        <w:t>.</w:t>
      </w:r>
    </w:p>
    <w:p w14:paraId="07A5AFFD" w14:textId="1A0079EC" w:rsidR="00BE1B86" w:rsidRPr="00240B10" w:rsidRDefault="00BE1B86" w:rsidP="008C3597">
      <w:pPr>
        <w:widowControl w:val="0"/>
        <w:spacing w:before="120" w:after="120" w:line="360" w:lineRule="exact"/>
        <w:ind w:firstLine="720"/>
        <w:jc w:val="both"/>
        <w:rPr>
          <w:rFonts w:ascii="Times New Roman" w:eastAsia="Times New Roman" w:hAnsi="Times New Roman" w:cs="Times New Roman"/>
          <w:b/>
          <w:sz w:val="28"/>
          <w:szCs w:val="28"/>
          <w:lang w:val="vi-VN"/>
        </w:rPr>
      </w:pPr>
      <w:r w:rsidRPr="00240B10">
        <w:rPr>
          <w:rFonts w:ascii="Times New Roman" w:eastAsia="Times New Roman" w:hAnsi="Times New Roman" w:cs="Times New Roman"/>
          <w:b/>
          <w:sz w:val="28"/>
          <w:szCs w:val="28"/>
          <w:lang w:val="vi-VN"/>
        </w:rPr>
        <w:t>VI. VỀ TÍNH TƯƠNG THÍCH ĐIỀU ƯỚC QUỐC TẾ, VIỆC LỒNG GHÉP VẤN ĐỀ BÌNH ĐẲNG GIỚI TRONG DỰ THẢO NGHỊ ĐỊNH</w:t>
      </w:r>
      <w:r w:rsidR="00DF1B2D" w:rsidRPr="00240B10">
        <w:rPr>
          <w:rFonts w:ascii="Times New Roman" w:eastAsia="Times New Roman" w:hAnsi="Times New Roman" w:cs="Times New Roman"/>
          <w:b/>
          <w:sz w:val="28"/>
          <w:szCs w:val="28"/>
          <w:lang w:val="vi-VN"/>
        </w:rPr>
        <w:t xml:space="preserve">, BẢO ĐẢM </w:t>
      </w:r>
      <w:r w:rsidR="002A6355" w:rsidRPr="00240B10">
        <w:rPr>
          <w:rFonts w:ascii="Times New Roman" w:eastAsia="Times New Roman" w:hAnsi="Times New Roman" w:cs="Times New Roman"/>
          <w:b/>
          <w:sz w:val="28"/>
          <w:szCs w:val="28"/>
          <w:lang w:val="vi-VN"/>
        </w:rPr>
        <w:t>YÊU CẦU VỀ QUỐC PHÒNG, AN NINH</w:t>
      </w:r>
    </w:p>
    <w:p w14:paraId="0337BEBC" w14:textId="77777777" w:rsidR="00BE1B86" w:rsidRPr="00C2649C" w:rsidRDefault="00BE1B86" w:rsidP="008C3597">
      <w:pPr>
        <w:widowControl w:val="0"/>
        <w:spacing w:before="120" w:after="120" w:line="360" w:lineRule="exact"/>
        <w:ind w:firstLine="720"/>
        <w:jc w:val="both"/>
        <w:rPr>
          <w:rFonts w:ascii="Times New Roman" w:eastAsia="Times New Roman" w:hAnsi="Times New Roman" w:cs="Times New Roman"/>
          <w:bCs/>
          <w:spacing w:val="-2"/>
          <w:sz w:val="28"/>
          <w:szCs w:val="28"/>
          <w:lang w:val="vi-VN"/>
        </w:rPr>
      </w:pPr>
      <w:r w:rsidRPr="00C2649C">
        <w:rPr>
          <w:rFonts w:ascii="Times New Roman" w:eastAsia="Times New Roman" w:hAnsi="Times New Roman" w:cs="Times New Roman"/>
          <w:bCs/>
          <w:spacing w:val="-2"/>
          <w:sz w:val="28"/>
          <w:szCs w:val="28"/>
          <w:lang w:val="vi-VN"/>
        </w:rPr>
        <w:t>1. Dự thảo Nghị định không có nội dung không tương thích với các điều ước quốc tế có liên quan mà nước Cộng hòa xã hội chủ nghĩa Việt Nam là thành viên.</w:t>
      </w:r>
    </w:p>
    <w:p w14:paraId="51E6A20C" w14:textId="65D3A397" w:rsidR="00BE1B86" w:rsidRPr="00240B10" w:rsidRDefault="00BE1B86" w:rsidP="008C3597">
      <w:pPr>
        <w:widowControl w:val="0"/>
        <w:spacing w:before="120" w:after="120" w:line="360" w:lineRule="exact"/>
        <w:ind w:firstLine="720"/>
        <w:jc w:val="both"/>
        <w:rPr>
          <w:rFonts w:ascii="Times New Roman" w:eastAsia="Times New Roman" w:hAnsi="Times New Roman" w:cs="Times New Roman"/>
          <w:bCs/>
          <w:sz w:val="28"/>
          <w:szCs w:val="28"/>
          <w:lang w:val="vi-VN"/>
        </w:rPr>
      </w:pPr>
      <w:r w:rsidRPr="00240B10">
        <w:rPr>
          <w:rFonts w:ascii="Times New Roman" w:eastAsia="Times New Roman" w:hAnsi="Times New Roman" w:cs="Times New Roman"/>
          <w:bCs/>
          <w:sz w:val="28"/>
          <w:szCs w:val="28"/>
          <w:lang w:val="vi-VN"/>
        </w:rPr>
        <w:t>2. Các nội dung của dự thảo Nghị định không có sự phân biệt về giới, các quy định trong dự thảo Nghị định không ảnh hưởng đến cơ hội, điều kiện, năng lực thực hiện quyền và nghĩa vụ khi tham gia của mỗi giới.</w:t>
      </w:r>
    </w:p>
    <w:p w14:paraId="2339215F" w14:textId="49530AEE" w:rsidR="002A6355" w:rsidRPr="00C2649C" w:rsidRDefault="002A6355" w:rsidP="008C3597">
      <w:pPr>
        <w:widowControl w:val="0"/>
        <w:spacing w:before="120" w:after="120" w:line="360" w:lineRule="exact"/>
        <w:ind w:firstLine="720"/>
        <w:jc w:val="both"/>
        <w:rPr>
          <w:rFonts w:ascii="Times New Roman" w:eastAsia="Times New Roman" w:hAnsi="Times New Roman" w:cs="Times New Roman"/>
          <w:bCs/>
          <w:spacing w:val="-2"/>
          <w:sz w:val="28"/>
          <w:szCs w:val="28"/>
          <w:lang w:val="vi-VN"/>
        </w:rPr>
      </w:pPr>
      <w:r w:rsidRPr="00C2649C">
        <w:rPr>
          <w:rFonts w:ascii="Times New Roman" w:eastAsia="Times New Roman" w:hAnsi="Times New Roman" w:cs="Times New Roman"/>
          <w:bCs/>
          <w:spacing w:val="-2"/>
          <w:sz w:val="28"/>
          <w:szCs w:val="28"/>
          <w:lang w:val="vi-VN"/>
        </w:rPr>
        <w:t xml:space="preserve">3. Nội dung dự thảo Nghị quyết đáp ứng </w:t>
      </w:r>
      <w:r w:rsidR="006C24C2" w:rsidRPr="00C2649C">
        <w:rPr>
          <w:rFonts w:ascii="Times New Roman" w:eastAsia="Times New Roman" w:hAnsi="Times New Roman" w:cs="Times New Roman"/>
          <w:bCs/>
          <w:spacing w:val="-2"/>
          <w:sz w:val="28"/>
          <w:szCs w:val="28"/>
          <w:lang w:val="vi-VN"/>
        </w:rPr>
        <w:t xml:space="preserve">các </w:t>
      </w:r>
      <w:r w:rsidRPr="00C2649C">
        <w:rPr>
          <w:rFonts w:ascii="Times New Roman" w:eastAsia="Times New Roman" w:hAnsi="Times New Roman" w:cs="Times New Roman"/>
          <w:bCs/>
          <w:spacing w:val="-2"/>
          <w:sz w:val="28"/>
          <w:szCs w:val="28"/>
          <w:lang w:val="vi-VN"/>
        </w:rPr>
        <w:t>yêu cầu về quốc phòng, an ninh.</w:t>
      </w:r>
    </w:p>
    <w:p w14:paraId="7B9FC2A0" w14:textId="11D7196A" w:rsidR="007D017F" w:rsidRPr="00240B10" w:rsidRDefault="009A3FBA" w:rsidP="008C3597">
      <w:pPr>
        <w:widowControl w:val="0"/>
        <w:spacing w:before="120" w:after="120" w:line="360" w:lineRule="exact"/>
        <w:ind w:firstLine="720"/>
        <w:jc w:val="both"/>
        <w:rPr>
          <w:rFonts w:ascii="Times New Roman" w:eastAsia="Times New Roman" w:hAnsi="Times New Roman" w:cs="Times New Roman"/>
          <w:b/>
          <w:sz w:val="28"/>
          <w:szCs w:val="28"/>
          <w:lang w:val="vi-VN"/>
        </w:rPr>
      </w:pPr>
      <w:r w:rsidRPr="00240B10">
        <w:rPr>
          <w:rFonts w:ascii="Times New Roman" w:eastAsia="Times New Roman" w:hAnsi="Times New Roman" w:cs="Times New Roman"/>
          <w:b/>
          <w:sz w:val="28"/>
          <w:szCs w:val="28"/>
          <w:lang w:val="vi-VN"/>
        </w:rPr>
        <w:lastRenderedPageBreak/>
        <w:t>V</w:t>
      </w:r>
      <w:r w:rsidR="00AC549C" w:rsidRPr="00240B10">
        <w:rPr>
          <w:rFonts w:ascii="Times New Roman" w:eastAsia="Times New Roman" w:hAnsi="Times New Roman" w:cs="Times New Roman"/>
          <w:b/>
          <w:sz w:val="28"/>
          <w:szCs w:val="28"/>
          <w:lang w:val="vi-VN"/>
        </w:rPr>
        <w:t>II</w:t>
      </w:r>
      <w:r w:rsidRPr="00240B10">
        <w:rPr>
          <w:rFonts w:ascii="Times New Roman" w:eastAsia="Times New Roman" w:hAnsi="Times New Roman" w:cs="Times New Roman"/>
          <w:b/>
          <w:sz w:val="28"/>
          <w:szCs w:val="28"/>
          <w:lang w:val="vi-VN"/>
        </w:rPr>
        <w:t>. DỰ KIẾN NGUỒN LỰC, ĐIỀU KIỆN BẢO ĐẢM CHO VIỆC THI HÀNH VĂN BẢN VÀ THỜI GIAN TRÌNH BAN HÀNH</w:t>
      </w:r>
    </w:p>
    <w:p w14:paraId="3AFA7ED1" w14:textId="77777777" w:rsidR="007D017F" w:rsidRPr="00240B10" w:rsidRDefault="009A3FBA" w:rsidP="008C3597">
      <w:pPr>
        <w:widowControl w:val="0"/>
        <w:spacing w:before="120" w:after="120" w:line="360" w:lineRule="exact"/>
        <w:ind w:firstLine="720"/>
        <w:jc w:val="both"/>
        <w:rPr>
          <w:rFonts w:ascii="Times New Roman" w:eastAsia="Times New Roman" w:hAnsi="Times New Roman" w:cs="Times New Roman"/>
          <w:b/>
          <w:sz w:val="28"/>
          <w:szCs w:val="28"/>
          <w:lang w:val="vi-VN"/>
        </w:rPr>
      </w:pPr>
      <w:r w:rsidRPr="00240B10">
        <w:rPr>
          <w:rFonts w:ascii="Times New Roman" w:eastAsia="Times New Roman" w:hAnsi="Times New Roman" w:cs="Times New Roman"/>
          <w:b/>
          <w:sz w:val="28"/>
          <w:szCs w:val="28"/>
          <w:lang w:val="vi-VN"/>
        </w:rPr>
        <w:t>1. Dự kiến nguồn lực thực hiện</w:t>
      </w:r>
    </w:p>
    <w:p w14:paraId="36DFFA28" w14:textId="1FEAF163" w:rsidR="007D017F" w:rsidRPr="00240B10" w:rsidRDefault="009A3FBA" w:rsidP="008C3597">
      <w:pPr>
        <w:widowControl w:val="0"/>
        <w:spacing w:before="120" w:after="120" w:line="360" w:lineRule="exact"/>
        <w:ind w:firstLine="720"/>
        <w:jc w:val="both"/>
        <w:rPr>
          <w:rFonts w:ascii="Times New Roman" w:eastAsia="Times New Roman" w:hAnsi="Times New Roman" w:cs="Times New Roman"/>
          <w:sz w:val="28"/>
          <w:szCs w:val="28"/>
          <w:lang w:val="vi-VN"/>
        </w:rPr>
      </w:pPr>
      <w:r w:rsidRPr="00240B10">
        <w:rPr>
          <w:rFonts w:ascii="Times New Roman" w:eastAsia="Times New Roman" w:hAnsi="Times New Roman" w:cs="Times New Roman"/>
          <w:sz w:val="28"/>
          <w:szCs w:val="28"/>
          <w:lang w:val="vi-VN"/>
        </w:rPr>
        <w:t xml:space="preserve">Dự kiến nguồn nhân lực, tài chính để thi hành Nghị </w:t>
      </w:r>
      <w:r w:rsidR="00814BB1" w:rsidRPr="00240B10">
        <w:rPr>
          <w:rFonts w:ascii="Times New Roman" w:eastAsia="Times New Roman" w:hAnsi="Times New Roman" w:cs="Times New Roman"/>
          <w:sz w:val="28"/>
          <w:szCs w:val="28"/>
          <w:lang w:val="vi-VN"/>
        </w:rPr>
        <w:t>định</w:t>
      </w:r>
      <w:r w:rsidRPr="00240B10">
        <w:rPr>
          <w:rFonts w:ascii="Times New Roman" w:eastAsia="Times New Roman" w:hAnsi="Times New Roman" w:cs="Times New Roman"/>
          <w:sz w:val="28"/>
          <w:szCs w:val="28"/>
          <w:lang w:val="vi-VN"/>
        </w:rPr>
        <w:t xml:space="preserve"> như sau:</w:t>
      </w:r>
    </w:p>
    <w:p w14:paraId="498CAF64" w14:textId="7AD9E289" w:rsidR="007D017F" w:rsidRPr="00240B10" w:rsidRDefault="009A3FBA" w:rsidP="008C3597">
      <w:pPr>
        <w:widowControl w:val="0"/>
        <w:spacing w:before="120" w:after="120" w:line="360" w:lineRule="exact"/>
        <w:ind w:firstLine="720"/>
        <w:jc w:val="both"/>
        <w:rPr>
          <w:rFonts w:ascii="Times New Roman" w:eastAsia="Times New Roman" w:hAnsi="Times New Roman" w:cs="Times New Roman"/>
          <w:spacing w:val="-2"/>
          <w:sz w:val="28"/>
          <w:szCs w:val="28"/>
          <w:lang w:val="vi-VN"/>
        </w:rPr>
      </w:pPr>
      <w:r w:rsidRPr="00240B10">
        <w:rPr>
          <w:rFonts w:ascii="Times New Roman" w:eastAsia="Times New Roman" w:hAnsi="Times New Roman" w:cs="Times New Roman"/>
          <w:spacing w:val="-2"/>
          <w:sz w:val="28"/>
          <w:szCs w:val="28"/>
          <w:lang w:val="vi-VN"/>
        </w:rPr>
        <w:t xml:space="preserve">- Ngân sách nhà nước bảo đảm kinh phí cho việc tổ chức thực hiện Nghị </w:t>
      </w:r>
      <w:r w:rsidR="00814BB1" w:rsidRPr="00240B10">
        <w:rPr>
          <w:rFonts w:ascii="Times New Roman" w:eastAsia="Times New Roman" w:hAnsi="Times New Roman" w:cs="Times New Roman"/>
          <w:spacing w:val="-2"/>
          <w:sz w:val="28"/>
          <w:szCs w:val="28"/>
          <w:lang w:val="vi-VN"/>
        </w:rPr>
        <w:t>định</w:t>
      </w:r>
      <w:r w:rsidRPr="00240B10">
        <w:rPr>
          <w:rFonts w:ascii="Times New Roman" w:eastAsia="Times New Roman" w:hAnsi="Times New Roman" w:cs="Times New Roman"/>
          <w:spacing w:val="-2"/>
          <w:sz w:val="28"/>
          <w:szCs w:val="28"/>
          <w:lang w:val="vi-VN"/>
        </w:rPr>
        <w:t xml:space="preserve"> theo phân cấp quản lý ngân sách hiện hành. Các cơ chế chính sách đề xuất không làm phát sinh thủ tục hành chính, nhân sự. Một số cơ chế còn rút ngắn các thủ tục so với cơ chế thông thường. Điều này giúp giảm các thủ tục hành chính liên quan, giảm thời gian và chi phí cho cả cơ quan nhà nước và nhà đầu tư. Mặt khác, các cơ chế chính sách tăng thẩm quyền và trách nhiệm cho </w:t>
      </w:r>
      <w:r w:rsidR="00D30694" w:rsidRPr="00240B10">
        <w:rPr>
          <w:rFonts w:ascii="Times New Roman" w:eastAsia="Times New Roman" w:hAnsi="Times New Roman" w:cs="Times New Roman"/>
          <w:spacing w:val="-2"/>
          <w:sz w:val="28"/>
          <w:szCs w:val="28"/>
          <w:lang w:val="vi-VN"/>
        </w:rPr>
        <w:t>t</w:t>
      </w:r>
      <w:r w:rsidRPr="00240B10">
        <w:rPr>
          <w:rFonts w:ascii="Times New Roman" w:eastAsia="Times New Roman" w:hAnsi="Times New Roman" w:cs="Times New Roman"/>
          <w:spacing w:val="-2"/>
          <w:sz w:val="28"/>
          <w:szCs w:val="28"/>
          <w:lang w:val="vi-VN"/>
        </w:rPr>
        <w:t xml:space="preserve">hành phố, đồng nghĩa với việc tăng khối lượng thủ tục nội bộ và trách nhiệm quản lý của chính quyền địa phương, bao gồm kiểm toán, giám sát, xác nhận tiến độ dự án và đảm bảo tính pháp lý của các quyết định. Tuy nhiên, điều này không đồng nghĩa với việc tăng chi phí mà liên quan đến công tác tổ chức bộ máy hiệu lực, hiệu quả, tăng cường sự minh bạch trong quá trình thực hiện. Về tổ chức bộ máy, cơ chế chính sách </w:t>
      </w:r>
      <w:r w:rsidR="006F1D5B" w:rsidRPr="00240B10">
        <w:rPr>
          <w:rFonts w:ascii="Times New Roman" w:eastAsia="Times New Roman" w:hAnsi="Times New Roman" w:cs="Times New Roman"/>
          <w:spacing w:val="-2"/>
          <w:sz w:val="28"/>
          <w:szCs w:val="28"/>
          <w:lang w:val="vi-VN"/>
        </w:rPr>
        <w:t>không phát sinh tổ chức bộ máy.</w:t>
      </w:r>
    </w:p>
    <w:p w14:paraId="35316785" w14:textId="77777777" w:rsidR="007D017F" w:rsidRPr="00240B10" w:rsidRDefault="009A3FBA" w:rsidP="008C3597">
      <w:pPr>
        <w:widowControl w:val="0"/>
        <w:spacing w:before="120" w:after="120" w:line="360" w:lineRule="exact"/>
        <w:ind w:firstLine="720"/>
        <w:jc w:val="both"/>
        <w:rPr>
          <w:rFonts w:ascii="Times New Roman" w:eastAsia="Times New Roman" w:hAnsi="Times New Roman" w:cs="Times New Roman"/>
          <w:sz w:val="28"/>
          <w:szCs w:val="28"/>
          <w:lang w:val="vi-VN"/>
        </w:rPr>
      </w:pPr>
      <w:r w:rsidRPr="00240B10">
        <w:rPr>
          <w:rFonts w:ascii="Times New Roman" w:eastAsia="Times New Roman" w:hAnsi="Times New Roman" w:cs="Times New Roman"/>
          <w:sz w:val="28"/>
          <w:szCs w:val="28"/>
          <w:lang w:val="vi-VN"/>
        </w:rPr>
        <w:t>- Từ các nguồn lực hợp pháp khác.</w:t>
      </w:r>
    </w:p>
    <w:p w14:paraId="435D2B23" w14:textId="7CEE59E7" w:rsidR="007D017F" w:rsidRPr="00240B10" w:rsidRDefault="009A3FBA" w:rsidP="008C3597">
      <w:pPr>
        <w:widowControl w:val="0"/>
        <w:spacing w:before="120" w:after="120" w:line="360" w:lineRule="exact"/>
        <w:ind w:firstLine="720"/>
        <w:jc w:val="both"/>
        <w:rPr>
          <w:rFonts w:ascii="Times New Roman" w:eastAsia="Times New Roman" w:hAnsi="Times New Roman" w:cs="Times New Roman"/>
          <w:b/>
          <w:sz w:val="28"/>
          <w:szCs w:val="28"/>
          <w:lang w:val="vi-VN"/>
        </w:rPr>
      </w:pPr>
      <w:r w:rsidRPr="00240B10">
        <w:rPr>
          <w:rFonts w:ascii="Times New Roman" w:eastAsia="Times New Roman" w:hAnsi="Times New Roman" w:cs="Times New Roman"/>
          <w:b/>
          <w:sz w:val="28"/>
          <w:szCs w:val="28"/>
          <w:lang w:val="vi-VN"/>
        </w:rPr>
        <w:t xml:space="preserve">2. Điều kiện bảo đảm cho việc thi hành Nghị </w:t>
      </w:r>
      <w:r w:rsidR="00D04253" w:rsidRPr="00240B10">
        <w:rPr>
          <w:rFonts w:ascii="Times New Roman" w:eastAsia="Times New Roman" w:hAnsi="Times New Roman" w:cs="Times New Roman"/>
          <w:b/>
          <w:sz w:val="28"/>
          <w:szCs w:val="28"/>
          <w:lang w:val="vi-VN"/>
        </w:rPr>
        <w:t>định</w:t>
      </w:r>
    </w:p>
    <w:p w14:paraId="684CC50A" w14:textId="5187FB47" w:rsidR="007D017F" w:rsidRPr="00240B10" w:rsidRDefault="009A3FBA" w:rsidP="008C3597">
      <w:pPr>
        <w:widowControl w:val="0"/>
        <w:spacing w:before="120" w:after="120" w:line="360" w:lineRule="exact"/>
        <w:ind w:firstLine="720"/>
        <w:jc w:val="both"/>
        <w:rPr>
          <w:rFonts w:ascii="Times New Roman" w:eastAsia="Times New Roman" w:hAnsi="Times New Roman" w:cs="Times New Roman"/>
          <w:spacing w:val="-4"/>
          <w:sz w:val="28"/>
          <w:szCs w:val="28"/>
          <w:lang w:val="vi-VN"/>
        </w:rPr>
      </w:pPr>
      <w:r w:rsidRPr="00240B10">
        <w:rPr>
          <w:rFonts w:ascii="Times New Roman" w:eastAsia="Times New Roman" w:hAnsi="Times New Roman" w:cs="Times New Roman"/>
          <w:spacing w:val="-4"/>
          <w:sz w:val="28"/>
          <w:szCs w:val="28"/>
          <w:lang w:val="vi-VN"/>
        </w:rPr>
        <w:t xml:space="preserve">Về phù hợp chủ trương, đường lối, </w:t>
      </w:r>
      <w:r w:rsidR="006F1D5B" w:rsidRPr="00240B10">
        <w:rPr>
          <w:rFonts w:ascii="Times New Roman" w:eastAsia="Times New Roman" w:hAnsi="Times New Roman" w:cs="Times New Roman"/>
          <w:spacing w:val="-4"/>
          <w:sz w:val="28"/>
          <w:szCs w:val="28"/>
          <w:lang w:val="vi-VN"/>
        </w:rPr>
        <w:t xml:space="preserve">chính sách của Đảng, </w:t>
      </w:r>
      <w:r w:rsidRPr="00240B10">
        <w:rPr>
          <w:rFonts w:ascii="Times New Roman" w:eastAsia="Times New Roman" w:hAnsi="Times New Roman" w:cs="Times New Roman"/>
          <w:spacing w:val="-4"/>
          <w:sz w:val="28"/>
          <w:szCs w:val="28"/>
          <w:lang w:val="vi-VN"/>
        </w:rPr>
        <w:t>quy định pháp luật</w:t>
      </w:r>
      <w:r w:rsidR="006F1D5B" w:rsidRPr="00240B10">
        <w:rPr>
          <w:rFonts w:ascii="Times New Roman" w:eastAsia="Times New Roman" w:hAnsi="Times New Roman" w:cs="Times New Roman"/>
          <w:spacing w:val="-4"/>
          <w:sz w:val="28"/>
          <w:szCs w:val="28"/>
          <w:lang w:val="vi-VN"/>
        </w:rPr>
        <w:t xml:space="preserve"> của Nhà nước</w:t>
      </w:r>
      <w:r w:rsidRPr="00240B10">
        <w:rPr>
          <w:rFonts w:ascii="Times New Roman" w:eastAsia="Times New Roman" w:hAnsi="Times New Roman" w:cs="Times New Roman"/>
          <w:spacing w:val="-4"/>
          <w:sz w:val="28"/>
          <w:szCs w:val="28"/>
          <w:lang w:val="vi-VN"/>
        </w:rPr>
        <w:t xml:space="preserve">, nội dung Nghị </w:t>
      </w:r>
      <w:r w:rsidR="006F1D5B" w:rsidRPr="00240B10">
        <w:rPr>
          <w:rFonts w:ascii="Times New Roman" w:eastAsia="Times New Roman" w:hAnsi="Times New Roman" w:cs="Times New Roman"/>
          <w:spacing w:val="-4"/>
          <w:sz w:val="28"/>
          <w:szCs w:val="28"/>
          <w:lang w:val="vi-VN"/>
        </w:rPr>
        <w:t>định</w:t>
      </w:r>
      <w:r w:rsidRPr="00240B10">
        <w:rPr>
          <w:rFonts w:ascii="Times New Roman" w:eastAsia="Times New Roman" w:hAnsi="Times New Roman" w:cs="Times New Roman"/>
          <w:spacing w:val="-4"/>
          <w:sz w:val="28"/>
          <w:szCs w:val="28"/>
          <w:lang w:val="vi-VN"/>
        </w:rPr>
        <w:t xml:space="preserve"> bảo đảm tuân thủ các quy định của Hiến pháp; phù hợp với các Nghị quyết của Bộ Chính trị: Nghị quyết số </w:t>
      </w:r>
      <w:r w:rsidR="008A5754" w:rsidRPr="00240B10">
        <w:rPr>
          <w:rFonts w:ascii="Times New Roman" w:eastAsia="Times New Roman" w:hAnsi="Times New Roman" w:cs="Times New Roman"/>
          <w:spacing w:val="-4"/>
          <w:sz w:val="28"/>
          <w:szCs w:val="28"/>
          <w:lang w:val="vi-VN"/>
        </w:rPr>
        <w:t>43</w:t>
      </w:r>
      <w:r w:rsidRPr="00240B10">
        <w:rPr>
          <w:rFonts w:ascii="Times New Roman" w:eastAsia="Times New Roman" w:hAnsi="Times New Roman" w:cs="Times New Roman"/>
          <w:spacing w:val="-4"/>
          <w:sz w:val="28"/>
          <w:szCs w:val="28"/>
          <w:lang w:val="vi-VN"/>
        </w:rPr>
        <w:t xml:space="preserve">-NQ/TW và </w:t>
      </w:r>
      <w:r w:rsidR="008A5754" w:rsidRPr="00240B10">
        <w:rPr>
          <w:rFonts w:ascii="Times New Roman" w:eastAsia="Times New Roman" w:hAnsi="Times New Roman" w:cs="Times New Roman"/>
          <w:spacing w:val="-4"/>
          <w:sz w:val="28"/>
          <w:szCs w:val="28"/>
          <w:lang w:val="vi-VN"/>
        </w:rPr>
        <w:t xml:space="preserve">Kết luận </w:t>
      </w:r>
      <w:r w:rsidR="007A7299" w:rsidRPr="00240B10">
        <w:rPr>
          <w:rFonts w:ascii="Times New Roman" w:eastAsia="Times New Roman" w:hAnsi="Times New Roman" w:cs="Times New Roman"/>
          <w:spacing w:val="-4"/>
          <w:sz w:val="28"/>
          <w:szCs w:val="28"/>
          <w:lang w:val="vi-VN"/>
        </w:rPr>
        <w:t xml:space="preserve">số </w:t>
      </w:r>
      <w:r w:rsidR="008A5754" w:rsidRPr="00240B10">
        <w:rPr>
          <w:rFonts w:ascii="Times New Roman" w:eastAsia="Times New Roman" w:hAnsi="Times New Roman" w:cs="Times New Roman"/>
          <w:spacing w:val="-4"/>
          <w:sz w:val="28"/>
          <w:szCs w:val="28"/>
          <w:lang w:val="vi-VN"/>
        </w:rPr>
        <w:t>79</w:t>
      </w:r>
      <w:r w:rsidRPr="00240B10">
        <w:rPr>
          <w:rFonts w:ascii="Times New Roman" w:eastAsia="Times New Roman" w:hAnsi="Times New Roman" w:cs="Times New Roman"/>
          <w:spacing w:val="-4"/>
          <w:sz w:val="28"/>
          <w:szCs w:val="28"/>
          <w:lang w:val="vi-VN"/>
        </w:rPr>
        <w:t>-</w:t>
      </w:r>
      <w:r w:rsidR="008A5754" w:rsidRPr="00240B10">
        <w:rPr>
          <w:rFonts w:ascii="Times New Roman" w:eastAsia="Times New Roman" w:hAnsi="Times New Roman" w:cs="Times New Roman"/>
          <w:spacing w:val="-4"/>
          <w:sz w:val="28"/>
          <w:szCs w:val="28"/>
          <w:lang w:val="vi-VN"/>
        </w:rPr>
        <w:t>KL</w:t>
      </w:r>
      <w:r w:rsidRPr="00240B10">
        <w:rPr>
          <w:rFonts w:ascii="Times New Roman" w:eastAsia="Times New Roman" w:hAnsi="Times New Roman" w:cs="Times New Roman"/>
          <w:spacing w:val="-4"/>
          <w:sz w:val="28"/>
          <w:szCs w:val="28"/>
          <w:lang w:val="vi-VN"/>
        </w:rPr>
        <w:t xml:space="preserve">/TW; </w:t>
      </w:r>
      <w:r w:rsidR="00A51F8C" w:rsidRPr="00240B10">
        <w:rPr>
          <w:rFonts w:ascii="Times New Roman" w:eastAsia="Times New Roman" w:hAnsi="Times New Roman" w:cs="Times New Roman"/>
          <w:spacing w:val="-4"/>
          <w:sz w:val="28"/>
          <w:szCs w:val="28"/>
          <w:lang w:val="vi-VN"/>
        </w:rPr>
        <w:t xml:space="preserve">Nghị quyết của Quốc hội: </w:t>
      </w:r>
      <w:r w:rsidR="007A7299" w:rsidRPr="00240B10">
        <w:rPr>
          <w:rFonts w:ascii="Times New Roman" w:eastAsia="Times New Roman" w:hAnsi="Times New Roman" w:cs="Times New Roman"/>
          <w:spacing w:val="-4"/>
          <w:sz w:val="28"/>
          <w:szCs w:val="28"/>
          <w:lang w:val="vi-VN"/>
        </w:rPr>
        <w:t xml:space="preserve">Nghị quyết số 258/2025/QH15, </w:t>
      </w:r>
      <w:r w:rsidR="00A51F8C" w:rsidRPr="00240B10">
        <w:rPr>
          <w:rFonts w:ascii="Times New Roman" w:eastAsia="Times New Roman" w:hAnsi="Times New Roman" w:cs="Times New Roman"/>
          <w:spacing w:val="-4"/>
          <w:sz w:val="28"/>
          <w:szCs w:val="28"/>
          <w:lang w:val="vi-VN"/>
        </w:rPr>
        <w:t xml:space="preserve">Nghị quyết số 259/2025/QH15, </w:t>
      </w:r>
      <w:r w:rsidR="007A7299" w:rsidRPr="00240B10">
        <w:rPr>
          <w:rFonts w:ascii="Times New Roman" w:eastAsia="Times New Roman" w:hAnsi="Times New Roman" w:cs="Times New Roman"/>
          <w:spacing w:val="-4"/>
          <w:sz w:val="28"/>
          <w:szCs w:val="28"/>
          <w:lang w:val="vi-VN"/>
        </w:rPr>
        <w:t xml:space="preserve">Nghị quyết số 260/2025/QH15,…; </w:t>
      </w:r>
      <w:r w:rsidRPr="00240B10">
        <w:rPr>
          <w:rFonts w:ascii="Times New Roman" w:eastAsia="Times New Roman" w:hAnsi="Times New Roman" w:cs="Times New Roman"/>
          <w:spacing w:val="-4"/>
          <w:sz w:val="28"/>
          <w:szCs w:val="28"/>
          <w:lang w:val="vi-VN"/>
        </w:rPr>
        <w:t xml:space="preserve">phù hợp với cam kết, điều ước quốc tế mà Việt Nam đã tham gia ký kết; bảo đảm bình đẳng giới, chính sách dân tộc. Các nội dung </w:t>
      </w:r>
      <w:r w:rsidR="00366A0C" w:rsidRPr="00240B10">
        <w:rPr>
          <w:rFonts w:ascii="Times New Roman" w:eastAsia="Times New Roman" w:hAnsi="Times New Roman" w:cs="Times New Roman"/>
          <w:spacing w:val="-4"/>
          <w:sz w:val="28"/>
          <w:szCs w:val="28"/>
          <w:lang w:val="vi-VN"/>
        </w:rPr>
        <w:t xml:space="preserve">quy định </w:t>
      </w:r>
      <w:r w:rsidR="005526DE" w:rsidRPr="00240B10">
        <w:rPr>
          <w:rFonts w:ascii="Times New Roman" w:eastAsia="Times New Roman" w:hAnsi="Times New Roman" w:cs="Times New Roman"/>
          <w:spacing w:val="-4"/>
          <w:sz w:val="28"/>
          <w:szCs w:val="28"/>
          <w:lang w:val="vi-VN"/>
        </w:rPr>
        <w:t>về</w:t>
      </w:r>
      <w:r w:rsidR="00366A0C" w:rsidRPr="00240B10">
        <w:rPr>
          <w:rFonts w:ascii="Times New Roman" w:eastAsia="Times New Roman" w:hAnsi="Times New Roman" w:cs="Times New Roman"/>
          <w:spacing w:val="-4"/>
          <w:sz w:val="28"/>
          <w:szCs w:val="28"/>
          <w:lang w:val="vi-VN"/>
        </w:rPr>
        <w:t xml:space="preserve"> </w:t>
      </w:r>
      <w:r w:rsidR="00AE057F" w:rsidRPr="00240B10">
        <w:rPr>
          <w:rFonts w:ascii="Times New Roman" w:eastAsia="Times New Roman" w:hAnsi="Times New Roman" w:cs="Times New Roman"/>
          <w:spacing w:val="-4"/>
          <w:sz w:val="28"/>
          <w:szCs w:val="28"/>
          <w:lang w:val="vi-VN"/>
        </w:rPr>
        <w:t>cơ chế, chính sách đặc thù về</w:t>
      </w:r>
      <w:r w:rsidR="002C6BA0" w:rsidRPr="00240B10">
        <w:rPr>
          <w:rFonts w:ascii="Times New Roman" w:hAnsi="Times New Roman" w:cs="Times New Roman"/>
          <w:sz w:val="28"/>
          <w:szCs w:val="28"/>
          <w:lang w:val="vi-VN"/>
        </w:rPr>
        <w:t xml:space="preserve"> quy hoạch, đầu tư, tài chính, thuế, đất đai, tài nguyên, môi trường, xuất khẩu, nhập khẩu, </w:t>
      </w:r>
      <w:r w:rsidR="002C6BA0" w:rsidRPr="00240B10">
        <w:rPr>
          <w:rFonts w:ascii="Times New Roman" w:eastAsia="Times New Roman" w:hAnsi="Times New Roman" w:cs="Times New Roman"/>
          <w:spacing w:val="-4"/>
          <w:sz w:val="28"/>
          <w:szCs w:val="28"/>
          <w:lang w:val="vi-VN"/>
        </w:rPr>
        <w:t>thủ tục hành chính đối với dự án xây dựng khu đô thị lấn biển trên địa bàn thành phố Đà Nẵng</w:t>
      </w:r>
      <w:r w:rsidR="00AE057F" w:rsidRPr="00240B10">
        <w:rPr>
          <w:rFonts w:ascii="Times New Roman" w:eastAsia="Times New Roman" w:hAnsi="Times New Roman" w:cs="Times New Roman"/>
          <w:spacing w:val="-4"/>
          <w:sz w:val="28"/>
          <w:szCs w:val="28"/>
          <w:lang w:val="vi-VN"/>
        </w:rPr>
        <w:t xml:space="preserve"> </w:t>
      </w:r>
      <w:r w:rsidRPr="00240B10">
        <w:rPr>
          <w:rFonts w:ascii="Times New Roman" w:eastAsia="Times New Roman" w:hAnsi="Times New Roman" w:cs="Times New Roman"/>
          <w:spacing w:val="-4"/>
          <w:sz w:val="28"/>
          <w:szCs w:val="28"/>
          <w:lang w:val="vi-VN"/>
        </w:rPr>
        <w:t xml:space="preserve">thuộc thẩm quyền của </w:t>
      </w:r>
      <w:r w:rsidR="00AE057F" w:rsidRPr="00240B10">
        <w:rPr>
          <w:rFonts w:ascii="Times New Roman" w:eastAsia="Times New Roman" w:hAnsi="Times New Roman" w:cs="Times New Roman"/>
          <w:spacing w:val="-4"/>
          <w:sz w:val="28"/>
          <w:szCs w:val="28"/>
          <w:lang w:val="vi-VN"/>
        </w:rPr>
        <w:t>Chính phủ</w:t>
      </w:r>
      <w:r w:rsidR="0017776C" w:rsidRPr="00240B10">
        <w:rPr>
          <w:rFonts w:ascii="Times New Roman" w:eastAsia="Times New Roman" w:hAnsi="Times New Roman" w:cs="Times New Roman"/>
          <w:spacing w:val="-4"/>
          <w:sz w:val="28"/>
          <w:szCs w:val="28"/>
          <w:lang w:val="vi-VN"/>
        </w:rPr>
        <w:t xml:space="preserve"> và những những vấn đề cần thiết thuộc thẩm quyền của</w:t>
      </w:r>
      <w:r w:rsidR="00AE057F" w:rsidRPr="00240B10">
        <w:rPr>
          <w:rFonts w:ascii="Times New Roman" w:eastAsia="Times New Roman" w:hAnsi="Times New Roman" w:cs="Times New Roman"/>
          <w:spacing w:val="-4"/>
          <w:sz w:val="28"/>
          <w:szCs w:val="28"/>
          <w:lang w:val="vi-VN"/>
        </w:rPr>
        <w:t xml:space="preserve"> </w:t>
      </w:r>
      <w:r w:rsidRPr="00240B10">
        <w:rPr>
          <w:rFonts w:ascii="Times New Roman" w:eastAsia="Times New Roman" w:hAnsi="Times New Roman" w:cs="Times New Roman"/>
          <w:spacing w:val="-4"/>
          <w:sz w:val="28"/>
          <w:szCs w:val="28"/>
          <w:lang w:val="vi-VN"/>
        </w:rPr>
        <w:t>Quốc hội</w:t>
      </w:r>
      <w:r w:rsidR="00AE057F" w:rsidRPr="00240B10">
        <w:rPr>
          <w:rFonts w:ascii="Times New Roman" w:eastAsia="Times New Roman" w:hAnsi="Times New Roman" w:cs="Times New Roman"/>
          <w:spacing w:val="-4"/>
          <w:sz w:val="28"/>
          <w:szCs w:val="28"/>
          <w:lang w:val="vi-VN"/>
        </w:rPr>
        <w:t>, Uỷ ban Thường vụ quốc hội</w:t>
      </w:r>
      <w:r w:rsidR="0017776C" w:rsidRPr="00240B10">
        <w:rPr>
          <w:rFonts w:ascii="Times New Roman" w:eastAsia="Times New Roman" w:hAnsi="Times New Roman" w:cs="Times New Roman"/>
          <w:spacing w:val="-4"/>
          <w:sz w:val="28"/>
          <w:szCs w:val="28"/>
          <w:lang w:val="vi-VN"/>
        </w:rPr>
        <w:t xml:space="preserve"> nhưng chưa đủ điều kiện xây dựng thành </w:t>
      </w:r>
      <w:r w:rsidR="0078254C" w:rsidRPr="00240B10">
        <w:rPr>
          <w:rFonts w:ascii="Times New Roman" w:eastAsia="Times New Roman" w:hAnsi="Times New Roman" w:cs="Times New Roman"/>
          <w:spacing w:val="-4"/>
          <w:sz w:val="28"/>
          <w:szCs w:val="28"/>
          <w:lang w:val="vi-VN"/>
        </w:rPr>
        <w:t>luật</w:t>
      </w:r>
      <w:r w:rsidR="0017776C" w:rsidRPr="00240B10">
        <w:rPr>
          <w:rFonts w:ascii="Times New Roman" w:eastAsia="Times New Roman" w:hAnsi="Times New Roman" w:cs="Times New Roman"/>
          <w:spacing w:val="-4"/>
          <w:sz w:val="28"/>
          <w:szCs w:val="28"/>
          <w:lang w:val="vi-VN"/>
        </w:rPr>
        <w:t xml:space="preserve"> hoặc pháp lệnh để đáp ứng yêu cầu quản lý nhà nước, quản lý kinh tế, quản lý xã hội. Trước khi ban hành</w:t>
      </w:r>
      <w:r w:rsidR="00CA2D38" w:rsidRPr="00240B10">
        <w:rPr>
          <w:rFonts w:ascii="Times New Roman" w:eastAsia="Times New Roman" w:hAnsi="Times New Roman" w:cs="Times New Roman"/>
          <w:spacing w:val="-4"/>
          <w:sz w:val="28"/>
          <w:szCs w:val="28"/>
          <w:lang w:val="vi-VN"/>
        </w:rPr>
        <w:t>,</w:t>
      </w:r>
      <w:r w:rsidR="0017776C" w:rsidRPr="00240B10">
        <w:rPr>
          <w:rFonts w:ascii="Times New Roman" w:eastAsia="Times New Roman" w:hAnsi="Times New Roman" w:cs="Times New Roman"/>
          <w:spacing w:val="-4"/>
          <w:sz w:val="28"/>
          <w:szCs w:val="28"/>
          <w:lang w:val="vi-VN"/>
        </w:rPr>
        <w:t xml:space="preserve"> Nghị định phải được sự đồng ý của Uỷ ban Thường vụ Quốc hội</w:t>
      </w:r>
      <w:r w:rsidR="0078254C" w:rsidRPr="00240B10">
        <w:rPr>
          <w:rFonts w:ascii="Times New Roman" w:eastAsia="Times New Roman" w:hAnsi="Times New Roman" w:cs="Times New Roman"/>
          <w:spacing w:val="-4"/>
          <w:sz w:val="28"/>
          <w:szCs w:val="28"/>
          <w:lang w:val="vi-VN"/>
        </w:rPr>
        <w:t>;</w:t>
      </w:r>
      <w:r w:rsidR="00366A0C" w:rsidRPr="00240B10">
        <w:rPr>
          <w:rFonts w:ascii="Times New Roman" w:eastAsia="Times New Roman" w:hAnsi="Times New Roman" w:cs="Times New Roman"/>
          <w:spacing w:val="-4"/>
          <w:sz w:val="28"/>
          <w:szCs w:val="28"/>
          <w:lang w:val="vi-VN"/>
        </w:rPr>
        <w:t xml:space="preserve"> </w:t>
      </w:r>
      <w:r w:rsidR="0078254C" w:rsidRPr="00240B10">
        <w:rPr>
          <w:rFonts w:ascii="Times New Roman" w:eastAsia="Times New Roman" w:hAnsi="Times New Roman" w:cs="Times New Roman"/>
          <w:spacing w:val="-4"/>
          <w:sz w:val="28"/>
          <w:szCs w:val="28"/>
          <w:lang w:val="vi-VN"/>
        </w:rPr>
        <w:t xml:space="preserve">được </w:t>
      </w:r>
      <w:r w:rsidRPr="00240B10">
        <w:rPr>
          <w:rFonts w:ascii="Times New Roman" w:eastAsia="Times New Roman" w:hAnsi="Times New Roman" w:cs="Times New Roman"/>
          <w:spacing w:val="-4"/>
          <w:sz w:val="28"/>
          <w:szCs w:val="28"/>
          <w:lang w:val="vi-VN"/>
        </w:rPr>
        <w:t>đánh giá tác động và đề xuất đảm bảo hiệu quả, khả thi để triển khai thực hiện.</w:t>
      </w:r>
    </w:p>
    <w:p w14:paraId="642FFCFA" w14:textId="05DCF31E" w:rsidR="007D017F" w:rsidRPr="00240B10" w:rsidRDefault="009A3FBA" w:rsidP="008C3597">
      <w:pPr>
        <w:widowControl w:val="0"/>
        <w:spacing w:before="120" w:after="120" w:line="360" w:lineRule="exact"/>
        <w:ind w:firstLine="720"/>
        <w:jc w:val="both"/>
        <w:rPr>
          <w:rFonts w:ascii="Times New Roman" w:eastAsia="Times New Roman" w:hAnsi="Times New Roman" w:cs="Times New Roman"/>
          <w:sz w:val="28"/>
          <w:szCs w:val="28"/>
          <w:lang w:val="vi-VN"/>
        </w:rPr>
      </w:pPr>
      <w:r w:rsidRPr="00240B10">
        <w:rPr>
          <w:rFonts w:ascii="Times New Roman" w:eastAsia="Times New Roman" w:hAnsi="Times New Roman" w:cs="Times New Roman"/>
          <w:sz w:val="28"/>
          <w:szCs w:val="28"/>
          <w:lang w:val="vi-VN"/>
        </w:rPr>
        <w:t xml:space="preserve">Khi Nghị </w:t>
      </w:r>
      <w:r w:rsidR="00005A85" w:rsidRPr="00240B10">
        <w:rPr>
          <w:rFonts w:ascii="Times New Roman" w:eastAsia="Times New Roman" w:hAnsi="Times New Roman" w:cs="Times New Roman"/>
          <w:sz w:val="28"/>
          <w:szCs w:val="28"/>
          <w:lang w:val="vi-VN"/>
        </w:rPr>
        <w:t>định</w:t>
      </w:r>
      <w:r w:rsidRPr="00240B10">
        <w:rPr>
          <w:rFonts w:ascii="Times New Roman" w:eastAsia="Times New Roman" w:hAnsi="Times New Roman" w:cs="Times New Roman"/>
          <w:sz w:val="28"/>
          <w:szCs w:val="28"/>
          <w:lang w:val="vi-VN"/>
        </w:rPr>
        <w:t xml:space="preserve"> được ban hành, toàn bộ nội dung của Nghị </w:t>
      </w:r>
      <w:r w:rsidR="00C71F24" w:rsidRPr="00240B10">
        <w:rPr>
          <w:rFonts w:ascii="Times New Roman" w:eastAsia="Times New Roman" w:hAnsi="Times New Roman" w:cs="Times New Roman"/>
          <w:sz w:val="28"/>
          <w:szCs w:val="28"/>
          <w:lang w:val="vi-VN"/>
        </w:rPr>
        <w:t>định</w:t>
      </w:r>
      <w:r w:rsidRPr="00240B10">
        <w:rPr>
          <w:rFonts w:ascii="Times New Roman" w:eastAsia="Times New Roman" w:hAnsi="Times New Roman" w:cs="Times New Roman"/>
          <w:sz w:val="28"/>
          <w:szCs w:val="28"/>
          <w:lang w:val="vi-VN"/>
        </w:rPr>
        <w:t xml:space="preserve"> sẽ được đăng tải trên Cổng thông tin điện tử Bộ Tài chính và thành phố Đà Nẵng và các phương tiện thông tin đại chúng để các cơ quan, tổ chức và người dân biết và thực hiện. Bộ Tài chính sẽ phối hợp với các cơ quan có liên quan thực hiện tốt công tác kiểm tra, giám sát để đảm bảo việc thực thi Nghị quyết có hiệu quả.</w:t>
      </w:r>
    </w:p>
    <w:p w14:paraId="12C625E0" w14:textId="5097E507" w:rsidR="0058624E" w:rsidRPr="00240B10" w:rsidRDefault="0058624E" w:rsidP="008C3597">
      <w:pPr>
        <w:widowControl w:val="0"/>
        <w:spacing w:before="120" w:after="120" w:line="360" w:lineRule="exact"/>
        <w:ind w:firstLine="720"/>
        <w:jc w:val="both"/>
        <w:rPr>
          <w:rFonts w:ascii="Times New Roman" w:hAnsi="Times New Roman"/>
          <w:b/>
          <w:bCs/>
          <w:sz w:val="28"/>
          <w:szCs w:val="28"/>
          <w:lang w:val="vi-VN"/>
        </w:rPr>
      </w:pPr>
      <w:r w:rsidRPr="00240B10">
        <w:rPr>
          <w:rFonts w:ascii="Times New Roman" w:hAnsi="Times New Roman"/>
          <w:b/>
          <w:bCs/>
          <w:sz w:val="28"/>
          <w:szCs w:val="28"/>
          <w:lang w:val="vi-VN"/>
        </w:rPr>
        <w:lastRenderedPageBreak/>
        <w:t xml:space="preserve">3. Thời gian dự kiến trình ban hành Nghị </w:t>
      </w:r>
      <w:r w:rsidR="00232C52" w:rsidRPr="00240B10">
        <w:rPr>
          <w:rFonts w:ascii="Times New Roman" w:hAnsi="Times New Roman"/>
          <w:b/>
          <w:bCs/>
          <w:sz w:val="28"/>
          <w:szCs w:val="28"/>
          <w:lang w:val="vi-VN"/>
        </w:rPr>
        <w:t>định</w:t>
      </w:r>
    </w:p>
    <w:p w14:paraId="47E19A71" w14:textId="0ECF6046" w:rsidR="007D017F" w:rsidRPr="00240B10" w:rsidRDefault="00A05850" w:rsidP="008C3597">
      <w:pPr>
        <w:widowControl w:val="0"/>
        <w:spacing w:before="120" w:after="120" w:line="360" w:lineRule="exact"/>
        <w:ind w:firstLine="720"/>
        <w:jc w:val="both"/>
        <w:rPr>
          <w:rFonts w:ascii="Times New Roman" w:eastAsia="Times New Roman" w:hAnsi="Times New Roman" w:cs="Times New Roman"/>
          <w:sz w:val="28"/>
          <w:szCs w:val="28"/>
          <w:lang w:val="vi-VN"/>
        </w:rPr>
      </w:pPr>
      <w:r w:rsidRPr="00240B10">
        <w:rPr>
          <w:rFonts w:ascii="Times New Roman" w:eastAsia="Times New Roman" w:hAnsi="Times New Roman" w:cs="Times New Roman"/>
          <w:sz w:val="28"/>
          <w:szCs w:val="28"/>
          <w:lang w:val="vi-VN"/>
        </w:rPr>
        <w:t xml:space="preserve">Căn cứ nhiệm vụ được giao tại </w:t>
      </w:r>
      <w:r w:rsidR="004D1B06" w:rsidRPr="00240B10">
        <w:rPr>
          <w:rFonts w:ascii="Times New Roman" w:eastAsia="Times New Roman" w:hAnsi="Times New Roman" w:cs="Times New Roman"/>
          <w:sz w:val="28"/>
          <w:szCs w:val="28"/>
          <w:lang w:val="vi-VN"/>
        </w:rPr>
        <w:t xml:space="preserve">Quyết định số 2835/QĐ-TTg ngày 31/12/2025 của Thủ tướng Chính phủ </w:t>
      </w:r>
      <w:r w:rsidRPr="00240B10">
        <w:rPr>
          <w:rFonts w:ascii="Times New Roman" w:eastAsia="Times New Roman" w:hAnsi="Times New Roman" w:cs="Times New Roman"/>
          <w:sz w:val="28"/>
          <w:szCs w:val="28"/>
          <w:lang w:val="vi-VN"/>
        </w:rPr>
        <w:t xml:space="preserve">và văn bản số       /VPCP- ngày /3/2026 của Văn phòng Chính phủ, Bộ Tài chính trình Chính phủ trong tháng 03/2026. </w:t>
      </w:r>
      <w:r w:rsidR="009A3FBA" w:rsidRPr="00240B10">
        <w:rPr>
          <w:rFonts w:ascii="Times New Roman" w:eastAsia="Times New Roman" w:hAnsi="Times New Roman" w:cs="Times New Roman"/>
          <w:sz w:val="28"/>
          <w:szCs w:val="28"/>
          <w:lang w:val="vi-VN"/>
        </w:rPr>
        <w:t xml:space="preserve">Trên đây là Tờ trình dự thảo Nghị </w:t>
      </w:r>
      <w:r w:rsidR="00031F14" w:rsidRPr="00240B10">
        <w:rPr>
          <w:rFonts w:ascii="Times New Roman" w:eastAsia="Times New Roman" w:hAnsi="Times New Roman" w:cs="Times New Roman"/>
          <w:sz w:val="28"/>
          <w:szCs w:val="28"/>
          <w:lang w:val="en-US"/>
        </w:rPr>
        <w:t xml:space="preserve">định quy định </w:t>
      </w:r>
      <w:r w:rsidR="008E1F26" w:rsidRPr="00240B10">
        <w:rPr>
          <w:rFonts w:ascii="Times New Roman" w:eastAsia="Times New Roman" w:hAnsi="Times New Roman" w:cs="Times New Roman"/>
          <w:sz w:val="28"/>
          <w:szCs w:val="28"/>
          <w:lang w:val="en-US"/>
        </w:rPr>
        <w:t xml:space="preserve">về </w:t>
      </w:r>
      <w:r w:rsidR="00F976BE" w:rsidRPr="00240B10">
        <w:rPr>
          <w:rFonts w:ascii="Times New Roman" w:eastAsia="Times New Roman" w:hAnsi="Times New Roman" w:cs="Times New Roman"/>
          <w:sz w:val="28"/>
          <w:szCs w:val="28"/>
          <w:lang w:val="en-US"/>
        </w:rPr>
        <w:t xml:space="preserve">cơ chế, chính sách đặc thù đối với dự án xây dựng khu đô thị lấn biển </w:t>
      </w:r>
      <w:r w:rsidR="008E1F26" w:rsidRPr="00240B10">
        <w:rPr>
          <w:rFonts w:ascii="Times New Roman" w:eastAsia="Times New Roman" w:hAnsi="Times New Roman" w:cs="Times New Roman"/>
          <w:sz w:val="28"/>
          <w:szCs w:val="28"/>
          <w:lang w:val="en-US"/>
        </w:rPr>
        <w:t>tại</w:t>
      </w:r>
      <w:r w:rsidR="00F976BE" w:rsidRPr="00240B10">
        <w:rPr>
          <w:rFonts w:ascii="Times New Roman" w:eastAsia="Times New Roman" w:hAnsi="Times New Roman" w:cs="Times New Roman"/>
          <w:sz w:val="28"/>
          <w:szCs w:val="28"/>
          <w:lang w:val="en-US"/>
        </w:rPr>
        <w:t xml:space="preserve"> thành phố Đà Nẵn</w:t>
      </w:r>
      <w:r w:rsidR="008E1F26" w:rsidRPr="00240B10">
        <w:rPr>
          <w:rFonts w:ascii="Times New Roman" w:eastAsia="Times New Roman" w:hAnsi="Times New Roman" w:cs="Times New Roman"/>
          <w:sz w:val="28"/>
          <w:szCs w:val="28"/>
          <w:lang w:val="en-US"/>
        </w:rPr>
        <w:t>g</w:t>
      </w:r>
      <w:r w:rsidR="009A3FBA" w:rsidRPr="00240B10">
        <w:rPr>
          <w:rFonts w:ascii="Times New Roman" w:eastAsia="Times New Roman" w:hAnsi="Times New Roman" w:cs="Times New Roman"/>
          <w:sz w:val="28"/>
          <w:szCs w:val="28"/>
          <w:lang w:val="en-US"/>
        </w:rPr>
        <w:t xml:space="preserve">, Bộ Tài chính xin kính trình Chính phủ </w:t>
      </w:r>
      <w:r w:rsidR="002A192B" w:rsidRPr="00240B10">
        <w:rPr>
          <w:rFonts w:ascii="Times New Roman" w:eastAsia="Times New Roman" w:hAnsi="Times New Roman" w:cs="Times New Roman"/>
          <w:sz w:val="28"/>
          <w:szCs w:val="28"/>
          <w:lang w:val="en-US"/>
        </w:rPr>
        <w:t>xin ý kiến</w:t>
      </w:r>
      <w:r w:rsidR="009A3FBA" w:rsidRPr="00240B10">
        <w:rPr>
          <w:rFonts w:ascii="Times New Roman" w:eastAsia="Times New Roman" w:hAnsi="Times New Roman" w:cs="Times New Roman"/>
          <w:sz w:val="28"/>
          <w:szCs w:val="28"/>
          <w:lang w:val="vi-VN"/>
        </w:rPr>
        <w:t xml:space="preserve"> Ủy ban Thường vụ Quốc hội </w:t>
      </w:r>
      <w:r w:rsidR="009F4D93" w:rsidRPr="00240B10">
        <w:rPr>
          <w:rFonts w:ascii="Times New Roman" w:eastAsia="Times New Roman" w:hAnsi="Times New Roman" w:cs="Times New Roman"/>
          <w:sz w:val="28"/>
          <w:szCs w:val="28"/>
          <w:lang w:val="vi-VN"/>
        </w:rPr>
        <w:t>xem xét, quyết định.</w:t>
      </w:r>
    </w:p>
    <w:p w14:paraId="34EEC5C1" w14:textId="71B16D90" w:rsidR="007D017F" w:rsidRPr="00240B10" w:rsidRDefault="009A3FBA" w:rsidP="008C3597">
      <w:pPr>
        <w:widowControl w:val="0"/>
        <w:spacing w:before="120" w:after="120" w:line="360" w:lineRule="exact"/>
        <w:ind w:firstLine="720"/>
        <w:jc w:val="both"/>
        <w:rPr>
          <w:rFonts w:asciiTheme="minorHAnsi" w:eastAsia="Times New Roman" w:hAnsiTheme="minorHAnsi" w:cs="Times New Roman"/>
          <w:i/>
          <w:spacing w:val="-4"/>
          <w:sz w:val="28"/>
          <w:szCs w:val="28"/>
          <w:lang w:val="vi-VN"/>
        </w:rPr>
      </w:pPr>
      <w:r w:rsidRPr="00240B10">
        <w:rPr>
          <w:rFonts w:ascii="Times New Roman Italic" w:eastAsia="Times New Roman" w:hAnsi="Times New Roman Italic" w:cs="Times New Roman"/>
          <w:i/>
          <w:spacing w:val="-4"/>
          <w:sz w:val="28"/>
          <w:szCs w:val="28"/>
          <w:lang w:val="vi-VN"/>
        </w:rPr>
        <w:t xml:space="preserve">(Hồ sơ gửi kèm theo: (1) Dự thảo Nghị </w:t>
      </w:r>
      <w:r w:rsidR="009A4B12" w:rsidRPr="00240B10">
        <w:rPr>
          <w:rFonts w:asciiTheme="minorHAnsi" w:eastAsia="Times New Roman" w:hAnsiTheme="minorHAnsi" w:cs="Times New Roman"/>
          <w:i/>
          <w:spacing w:val="-4"/>
          <w:sz w:val="28"/>
          <w:szCs w:val="28"/>
          <w:lang w:val="vi-VN"/>
        </w:rPr>
        <w:t>định</w:t>
      </w:r>
      <w:r w:rsidR="00424939" w:rsidRPr="00240B10">
        <w:rPr>
          <w:rFonts w:ascii="Times New Roman Italic" w:eastAsia="Times New Roman" w:hAnsi="Times New Roman Italic" w:cs="Times New Roman"/>
          <w:i/>
          <w:spacing w:val="-4"/>
          <w:sz w:val="28"/>
          <w:szCs w:val="28"/>
          <w:lang w:val="vi-VN"/>
        </w:rPr>
        <w:t>; (2) Báo cáo số …</w:t>
      </w:r>
      <w:r w:rsidRPr="00240B10">
        <w:rPr>
          <w:rFonts w:ascii="Times New Roman Italic" w:eastAsia="Times New Roman" w:hAnsi="Times New Roman Italic" w:cs="Times New Roman"/>
          <w:i/>
          <w:spacing w:val="-4"/>
          <w:sz w:val="28"/>
          <w:szCs w:val="28"/>
          <w:lang w:val="vi-VN"/>
        </w:rPr>
        <w:t xml:space="preserve">/BC-BTC ngày </w:t>
      </w:r>
      <w:r w:rsidRPr="00240B10">
        <w:rPr>
          <w:rFonts w:ascii="Times New Roman" w:eastAsia="Times New Roman" w:hAnsi="Times New Roman" w:cs="Times New Roman" w:hint="eastAsia"/>
          <w:i/>
          <w:spacing w:val="-4"/>
          <w:sz w:val="28"/>
          <w:szCs w:val="28"/>
          <w:lang w:val="vi-VN"/>
        </w:rPr>
        <w:t>…</w:t>
      </w:r>
      <w:r w:rsidRPr="00240B10">
        <w:rPr>
          <w:rFonts w:ascii="Times New Roman" w:eastAsia="Times New Roman" w:hAnsi="Times New Roman" w:cs="Times New Roman"/>
          <w:i/>
          <w:spacing w:val="-4"/>
          <w:sz w:val="28"/>
          <w:szCs w:val="28"/>
          <w:lang w:val="vi-VN"/>
        </w:rPr>
        <w:t>/</w:t>
      </w:r>
      <w:r w:rsidRPr="00240B10">
        <w:rPr>
          <w:rFonts w:ascii="Times New Roman" w:eastAsia="Times New Roman" w:hAnsi="Times New Roman" w:cs="Times New Roman" w:hint="eastAsia"/>
          <w:i/>
          <w:spacing w:val="-4"/>
          <w:sz w:val="28"/>
          <w:szCs w:val="28"/>
          <w:lang w:val="vi-VN"/>
        </w:rPr>
        <w:t>…</w:t>
      </w:r>
      <w:r w:rsidRPr="00240B10">
        <w:rPr>
          <w:rFonts w:ascii="Times New Roman" w:eastAsia="Times New Roman" w:hAnsi="Times New Roman" w:cs="Times New Roman"/>
          <w:i/>
          <w:spacing w:val="-4"/>
          <w:sz w:val="28"/>
          <w:szCs w:val="28"/>
          <w:lang w:val="vi-VN"/>
        </w:rPr>
        <w:t>/202</w:t>
      </w:r>
      <w:r w:rsidR="008E1F26" w:rsidRPr="00240B10">
        <w:rPr>
          <w:rFonts w:ascii="Times New Roman" w:eastAsia="Times New Roman" w:hAnsi="Times New Roman" w:cs="Times New Roman"/>
          <w:i/>
          <w:spacing w:val="-4"/>
          <w:sz w:val="28"/>
          <w:szCs w:val="28"/>
          <w:lang w:val="vi-VN"/>
        </w:rPr>
        <w:t>6</w:t>
      </w:r>
      <w:r w:rsidRPr="00240B10">
        <w:rPr>
          <w:rFonts w:ascii="Times New Roman" w:eastAsia="Times New Roman" w:hAnsi="Times New Roman" w:cs="Times New Roman"/>
          <w:i/>
          <w:spacing w:val="-4"/>
          <w:sz w:val="28"/>
          <w:szCs w:val="28"/>
          <w:lang w:val="vi-VN"/>
        </w:rPr>
        <w:t xml:space="preserve"> về giải tr</w:t>
      </w:r>
      <w:r w:rsidRPr="00240B10">
        <w:rPr>
          <w:rFonts w:ascii="Times New Roman" w:eastAsia="Times New Roman" w:hAnsi="Times New Roman" w:cs="Times New Roman" w:hint="eastAsia"/>
          <w:i/>
          <w:spacing w:val="-4"/>
          <w:sz w:val="28"/>
          <w:szCs w:val="28"/>
          <w:lang w:val="vi-VN"/>
        </w:rPr>
        <w:t>ì</w:t>
      </w:r>
      <w:r w:rsidRPr="00240B10">
        <w:rPr>
          <w:rFonts w:ascii="Times New Roman" w:eastAsia="Times New Roman" w:hAnsi="Times New Roman" w:cs="Times New Roman"/>
          <w:i/>
          <w:spacing w:val="-4"/>
          <w:sz w:val="28"/>
          <w:szCs w:val="28"/>
          <w:lang w:val="vi-VN"/>
        </w:rPr>
        <w:t xml:space="preserve">nh, tiếp thu </w:t>
      </w:r>
      <w:r w:rsidRPr="00240B10">
        <w:rPr>
          <w:rFonts w:ascii="Times New Roman" w:eastAsia="Times New Roman" w:hAnsi="Times New Roman" w:cs="Times New Roman" w:hint="eastAsia"/>
          <w:i/>
          <w:spacing w:val="-4"/>
          <w:sz w:val="28"/>
          <w:szCs w:val="28"/>
          <w:lang w:val="vi-VN"/>
        </w:rPr>
        <w:t>ý</w:t>
      </w:r>
      <w:r w:rsidRPr="00240B10">
        <w:rPr>
          <w:rFonts w:ascii="Times New Roman" w:eastAsia="Times New Roman" w:hAnsi="Times New Roman" w:cs="Times New Roman"/>
          <w:i/>
          <w:spacing w:val="-4"/>
          <w:sz w:val="28"/>
          <w:szCs w:val="28"/>
          <w:lang w:val="vi-VN"/>
        </w:rPr>
        <w:t xml:space="preserve"> kiến thẩm </w:t>
      </w:r>
      <w:r w:rsidRPr="00240B10">
        <w:rPr>
          <w:rFonts w:ascii="Times New Roman" w:eastAsia="Times New Roman" w:hAnsi="Times New Roman" w:cs="Times New Roman" w:hint="eastAsia"/>
          <w:i/>
          <w:spacing w:val="-4"/>
          <w:sz w:val="28"/>
          <w:szCs w:val="28"/>
          <w:lang w:val="vi-VN"/>
        </w:rPr>
        <w:t>đ</w:t>
      </w:r>
      <w:r w:rsidRPr="00240B10">
        <w:rPr>
          <w:rFonts w:ascii="Times New Roman" w:eastAsia="Times New Roman" w:hAnsi="Times New Roman" w:cs="Times New Roman"/>
          <w:i/>
          <w:spacing w:val="-4"/>
          <w:sz w:val="28"/>
          <w:szCs w:val="28"/>
          <w:lang w:val="vi-VN"/>
        </w:rPr>
        <w:t>ịnh của Bộ T</w:t>
      </w:r>
      <w:r w:rsidRPr="00240B10">
        <w:rPr>
          <w:rFonts w:ascii="Times New Roman" w:eastAsia="Times New Roman" w:hAnsi="Times New Roman" w:cs="Times New Roman" w:hint="eastAsia"/>
          <w:i/>
          <w:spacing w:val="-4"/>
          <w:sz w:val="28"/>
          <w:szCs w:val="28"/>
          <w:lang w:val="vi-VN"/>
        </w:rPr>
        <w:t>ư</w:t>
      </w:r>
      <w:r w:rsidRPr="00240B10">
        <w:rPr>
          <w:rFonts w:ascii="Times New Roman" w:eastAsia="Times New Roman" w:hAnsi="Times New Roman" w:cs="Times New Roman"/>
          <w:i/>
          <w:spacing w:val="-4"/>
          <w:sz w:val="28"/>
          <w:szCs w:val="28"/>
          <w:lang w:val="vi-VN"/>
        </w:rPr>
        <w:t xml:space="preserve"> ph</w:t>
      </w:r>
      <w:r w:rsidRPr="00240B10">
        <w:rPr>
          <w:rFonts w:ascii="Times New Roman" w:eastAsia="Times New Roman" w:hAnsi="Times New Roman" w:cs="Times New Roman" w:hint="eastAsia"/>
          <w:i/>
          <w:spacing w:val="-4"/>
          <w:sz w:val="28"/>
          <w:szCs w:val="28"/>
          <w:lang w:val="vi-VN"/>
        </w:rPr>
        <w:t>á</w:t>
      </w:r>
      <w:r w:rsidRPr="00240B10">
        <w:rPr>
          <w:rFonts w:ascii="Times New Roman" w:eastAsia="Times New Roman" w:hAnsi="Times New Roman" w:cs="Times New Roman"/>
          <w:i/>
          <w:spacing w:val="-4"/>
          <w:sz w:val="28"/>
          <w:szCs w:val="28"/>
          <w:lang w:val="vi-VN"/>
        </w:rPr>
        <w:t>p; (</w:t>
      </w:r>
      <w:r w:rsidR="008E1F26" w:rsidRPr="00240B10">
        <w:rPr>
          <w:rFonts w:ascii="Times New Roman" w:eastAsia="Times New Roman" w:hAnsi="Times New Roman" w:cs="Times New Roman"/>
          <w:i/>
          <w:spacing w:val="-4"/>
          <w:sz w:val="28"/>
          <w:szCs w:val="28"/>
          <w:lang w:val="vi-VN"/>
        </w:rPr>
        <w:t>3</w:t>
      </w:r>
      <w:r w:rsidRPr="00240B10">
        <w:rPr>
          <w:rFonts w:ascii="Times New Roman" w:eastAsia="Times New Roman" w:hAnsi="Times New Roman" w:cs="Times New Roman"/>
          <w:i/>
          <w:spacing w:val="-4"/>
          <w:sz w:val="28"/>
          <w:szCs w:val="28"/>
          <w:lang w:val="vi-VN"/>
        </w:rPr>
        <w:t>) B</w:t>
      </w:r>
      <w:r w:rsidRPr="00240B10">
        <w:rPr>
          <w:rFonts w:ascii="Times New Roman" w:eastAsia="Times New Roman" w:hAnsi="Times New Roman" w:cs="Times New Roman" w:hint="eastAsia"/>
          <w:i/>
          <w:spacing w:val="-4"/>
          <w:sz w:val="28"/>
          <w:szCs w:val="28"/>
          <w:lang w:val="vi-VN"/>
        </w:rPr>
        <w:t>á</w:t>
      </w:r>
      <w:r w:rsidRPr="00240B10">
        <w:rPr>
          <w:rFonts w:ascii="Times New Roman" w:eastAsia="Times New Roman" w:hAnsi="Times New Roman" w:cs="Times New Roman"/>
          <w:i/>
          <w:spacing w:val="-4"/>
          <w:sz w:val="28"/>
          <w:szCs w:val="28"/>
          <w:lang w:val="vi-VN"/>
        </w:rPr>
        <w:t>o c</w:t>
      </w:r>
      <w:r w:rsidRPr="00240B10">
        <w:rPr>
          <w:rFonts w:ascii="Times New Roman" w:eastAsia="Times New Roman" w:hAnsi="Times New Roman" w:cs="Times New Roman" w:hint="eastAsia"/>
          <w:i/>
          <w:spacing w:val="-4"/>
          <w:sz w:val="28"/>
          <w:szCs w:val="28"/>
          <w:lang w:val="vi-VN"/>
        </w:rPr>
        <w:t>á</w:t>
      </w:r>
      <w:r w:rsidRPr="00240B10">
        <w:rPr>
          <w:rFonts w:ascii="Times New Roman" w:eastAsia="Times New Roman" w:hAnsi="Times New Roman" w:cs="Times New Roman"/>
          <w:i/>
          <w:spacing w:val="-4"/>
          <w:sz w:val="28"/>
          <w:szCs w:val="28"/>
          <w:lang w:val="vi-VN"/>
        </w:rPr>
        <w:t xml:space="preserve">o số </w:t>
      </w:r>
      <w:r w:rsidRPr="00240B10">
        <w:rPr>
          <w:rFonts w:ascii="Times New Roman" w:eastAsia="Times New Roman" w:hAnsi="Times New Roman" w:cs="Times New Roman" w:hint="eastAsia"/>
          <w:i/>
          <w:spacing w:val="-4"/>
          <w:sz w:val="28"/>
          <w:szCs w:val="28"/>
          <w:lang w:val="vi-VN"/>
        </w:rPr>
        <w:t>…</w:t>
      </w:r>
      <w:r w:rsidRPr="00240B10">
        <w:rPr>
          <w:rFonts w:ascii="Times New Roman" w:eastAsia="Times New Roman" w:hAnsi="Times New Roman" w:cs="Times New Roman"/>
          <w:i/>
          <w:spacing w:val="-4"/>
          <w:sz w:val="28"/>
          <w:szCs w:val="28"/>
          <w:lang w:val="vi-VN"/>
        </w:rPr>
        <w:t>/BC-BTC ng</w:t>
      </w:r>
      <w:r w:rsidRPr="00240B10">
        <w:rPr>
          <w:rFonts w:ascii="Times New Roman" w:eastAsia="Times New Roman" w:hAnsi="Times New Roman" w:cs="Times New Roman" w:hint="eastAsia"/>
          <w:i/>
          <w:spacing w:val="-4"/>
          <w:sz w:val="28"/>
          <w:szCs w:val="28"/>
          <w:lang w:val="vi-VN"/>
        </w:rPr>
        <w:t>à</w:t>
      </w:r>
      <w:r w:rsidRPr="00240B10">
        <w:rPr>
          <w:rFonts w:ascii="Times New Roman" w:eastAsia="Times New Roman" w:hAnsi="Times New Roman" w:cs="Times New Roman"/>
          <w:i/>
          <w:spacing w:val="-4"/>
          <w:sz w:val="28"/>
          <w:szCs w:val="28"/>
          <w:lang w:val="vi-VN"/>
        </w:rPr>
        <w:t xml:space="preserve">y </w:t>
      </w:r>
      <w:r w:rsidRPr="00240B10">
        <w:rPr>
          <w:rFonts w:ascii="Times New Roman" w:eastAsia="Times New Roman" w:hAnsi="Times New Roman" w:cs="Times New Roman" w:hint="eastAsia"/>
          <w:i/>
          <w:spacing w:val="-4"/>
          <w:sz w:val="28"/>
          <w:szCs w:val="28"/>
          <w:lang w:val="vi-VN"/>
        </w:rPr>
        <w:t>…</w:t>
      </w:r>
      <w:r w:rsidRPr="00240B10">
        <w:rPr>
          <w:rFonts w:ascii="Times New Roman" w:eastAsia="Times New Roman" w:hAnsi="Times New Roman" w:cs="Times New Roman"/>
          <w:i/>
          <w:spacing w:val="-4"/>
          <w:sz w:val="28"/>
          <w:szCs w:val="28"/>
          <w:lang w:val="vi-VN"/>
        </w:rPr>
        <w:t>/</w:t>
      </w:r>
      <w:r w:rsidRPr="00240B10">
        <w:rPr>
          <w:rFonts w:ascii="Times New Roman" w:eastAsia="Times New Roman" w:hAnsi="Times New Roman" w:cs="Times New Roman" w:hint="eastAsia"/>
          <w:i/>
          <w:spacing w:val="-4"/>
          <w:sz w:val="28"/>
          <w:szCs w:val="28"/>
          <w:lang w:val="vi-VN"/>
        </w:rPr>
        <w:t>…</w:t>
      </w:r>
      <w:r w:rsidRPr="00240B10">
        <w:rPr>
          <w:rFonts w:ascii="Times New Roman" w:eastAsia="Times New Roman" w:hAnsi="Times New Roman" w:cs="Times New Roman"/>
          <w:i/>
          <w:spacing w:val="-4"/>
          <w:sz w:val="28"/>
          <w:szCs w:val="28"/>
          <w:lang w:val="vi-VN"/>
        </w:rPr>
        <w:t xml:space="preserve">/2025 về </w:t>
      </w:r>
      <w:r w:rsidRPr="00240B10">
        <w:rPr>
          <w:rFonts w:ascii="Times New Roman" w:eastAsia="Times New Roman" w:hAnsi="Times New Roman" w:cs="Times New Roman" w:hint="eastAsia"/>
          <w:i/>
          <w:spacing w:val="-4"/>
          <w:sz w:val="28"/>
          <w:szCs w:val="28"/>
          <w:lang w:val="vi-VN"/>
        </w:rPr>
        <w:t>đá</w:t>
      </w:r>
      <w:r w:rsidRPr="00240B10">
        <w:rPr>
          <w:rFonts w:ascii="Times New Roman" w:eastAsia="Times New Roman" w:hAnsi="Times New Roman" w:cs="Times New Roman"/>
          <w:i/>
          <w:spacing w:val="-4"/>
          <w:sz w:val="28"/>
          <w:szCs w:val="28"/>
          <w:lang w:val="vi-VN"/>
        </w:rPr>
        <w:t>nh gi</w:t>
      </w:r>
      <w:r w:rsidRPr="00240B10">
        <w:rPr>
          <w:rFonts w:ascii="Times New Roman" w:eastAsia="Times New Roman" w:hAnsi="Times New Roman" w:cs="Times New Roman" w:hint="eastAsia"/>
          <w:i/>
          <w:spacing w:val="-4"/>
          <w:sz w:val="28"/>
          <w:szCs w:val="28"/>
          <w:lang w:val="vi-VN"/>
        </w:rPr>
        <w:t>á</w:t>
      </w:r>
      <w:r w:rsidRPr="00240B10">
        <w:rPr>
          <w:rFonts w:ascii="Times New Roman" w:eastAsia="Times New Roman" w:hAnsi="Times New Roman" w:cs="Times New Roman"/>
          <w:i/>
          <w:spacing w:val="-4"/>
          <w:sz w:val="28"/>
          <w:szCs w:val="28"/>
          <w:lang w:val="vi-VN"/>
        </w:rPr>
        <w:t xml:space="preserve"> t</w:t>
      </w:r>
      <w:r w:rsidRPr="00240B10">
        <w:rPr>
          <w:rFonts w:ascii="Times New Roman" w:eastAsia="Times New Roman" w:hAnsi="Times New Roman" w:cs="Times New Roman" w:hint="eastAsia"/>
          <w:i/>
          <w:spacing w:val="-4"/>
          <w:sz w:val="28"/>
          <w:szCs w:val="28"/>
          <w:lang w:val="vi-VN"/>
        </w:rPr>
        <w:t>á</w:t>
      </w:r>
      <w:r w:rsidRPr="00240B10">
        <w:rPr>
          <w:rFonts w:ascii="Times New Roman" w:eastAsia="Times New Roman" w:hAnsi="Times New Roman" w:cs="Times New Roman"/>
          <w:i/>
          <w:spacing w:val="-4"/>
          <w:sz w:val="28"/>
          <w:szCs w:val="28"/>
          <w:lang w:val="vi-VN"/>
        </w:rPr>
        <w:t xml:space="preserve">c </w:t>
      </w:r>
      <w:r w:rsidRPr="00240B10">
        <w:rPr>
          <w:rFonts w:ascii="Times New Roman" w:eastAsia="Times New Roman" w:hAnsi="Times New Roman" w:cs="Times New Roman" w:hint="eastAsia"/>
          <w:i/>
          <w:spacing w:val="-4"/>
          <w:sz w:val="28"/>
          <w:szCs w:val="28"/>
          <w:lang w:val="vi-VN"/>
        </w:rPr>
        <w:t>đ</w:t>
      </w:r>
      <w:r w:rsidRPr="00240B10">
        <w:rPr>
          <w:rFonts w:ascii="Times New Roman" w:eastAsia="Times New Roman" w:hAnsi="Times New Roman" w:cs="Times New Roman"/>
          <w:i/>
          <w:spacing w:val="-4"/>
          <w:sz w:val="28"/>
          <w:szCs w:val="28"/>
          <w:lang w:val="vi-VN"/>
        </w:rPr>
        <w:t xml:space="preserve">ộng </w:t>
      </w:r>
      <w:r w:rsidR="00A473D5" w:rsidRPr="00240B10">
        <w:rPr>
          <w:rFonts w:ascii="Times New Roman" w:eastAsia="Times New Roman" w:hAnsi="Times New Roman" w:cs="Times New Roman"/>
          <w:i/>
          <w:spacing w:val="-4"/>
          <w:sz w:val="28"/>
          <w:szCs w:val="28"/>
          <w:lang w:val="vi-VN"/>
        </w:rPr>
        <w:t>của dự thảo Nghị định</w:t>
      </w:r>
      <w:r w:rsidRPr="00240B10">
        <w:rPr>
          <w:rFonts w:ascii="Times New Roman" w:eastAsia="Times New Roman" w:hAnsi="Times New Roman" w:cs="Times New Roman"/>
          <w:i/>
          <w:spacing w:val="-4"/>
          <w:sz w:val="28"/>
          <w:szCs w:val="28"/>
          <w:lang w:val="vi-VN"/>
        </w:rPr>
        <w:t>; (</w:t>
      </w:r>
      <w:r w:rsidR="008E1F26" w:rsidRPr="00240B10">
        <w:rPr>
          <w:rFonts w:ascii="Times New Roman" w:eastAsia="Times New Roman" w:hAnsi="Times New Roman" w:cs="Times New Roman"/>
          <w:i/>
          <w:spacing w:val="-4"/>
          <w:sz w:val="28"/>
          <w:szCs w:val="28"/>
          <w:lang w:val="vi-VN"/>
        </w:rPr>
        <w:t>4</w:t>
      </w:r>
      <w:r w:rsidRPr="00240B10">
        <w:rPr>
          <w:rFonts w:ascii="Times New Roman" w:eastAsia="Times New Roman" w:hAnsi="Times New Roman" w:cs="Times New Roman"/>
          <w:i/>
          <w:spacing w:val="-4"/>
          <w:sz w:val="28"/>
          <w:szCs w:val="28"/>
          <w:lang w:val="vi-VN"/>
        </w:rPr>
        <w:t xml:space="preserve">) </w:t>
      </w:r>
      <w:r w:rsidR="0076232D" w:rsidRPr="00240B10">
        <w:rPr>
          <w:rFonts w:ascii="Times New Roman" w:eastAsia="Times New Roman" w:hAnsi="Times New Roman" w:cs="Times New Roman"/>
          <w:i/>
          <w:spacing w:val="-4"/>
          <w:sz w:val="28"/>
          <w:szCs w:val="28"/>
          <w:lang w:val="vi-VN"/>
        </w:rPr>
        <w:t>Bản so s</w:t>
      </w:r>
      <w:r w:rsidR="0076232D" w:rsidRPr="00240B10">
        <w:rPr>
          <w:rFonts w:ascii="Times New Roman" w:eastAsia="Times New Roman" w:hAnsi="Times New Roman" w:cs="Times New Roman" w:hint="eastAsia"/>
          <w:i/>
          <w:spacing w:val="-4"/>
          <w:sz w:val="28"/>
          <w:szCs w:val="28"/>
          <w:lang w:val="vi-VN"/>
        </w:rPr>
        <w:t>á</w:t>
      </w:r>
      <w:r w:rsidR="0076232D" w:rsidRPr="00240B10">
        <w:rPr>
          <w:rFonts w:ascii="Times New Roman" w:eastAsia="Times New Roman" w:hAnsi="Times New Roman" w:cs="Times New Roman"/>
          <w:i/>
          <w:spacing w:val="-4"/>
          <w:sz w:val="28"/>
          <w:szCs w:val="28"/>
          <w:lang w:val="vi-VN"/>
        </w:rPr>
        <w:t xml:space="preserve">nh, thuyết minh nội dung dự thảo Nghị </w:t>
      </w:r>
      <w:r w:rsidR="0076232D" w:rsidRPr="00240B10">
        <w:rPr>
          <w:rFonts w:ascii="Times New Roman" w:eastAsia="Times New Roman" w:hAnsi="Times New Roman" w:cs="Times New Roman" w:hint="eastAsia"/>
          <w:i/>
          <w:spacing w:val="-4"/>
          <w:sz w:val="28"/>
          <w:szCs w:val="28"/>
          <w:lang w:val="vi-VN"/>
        </w:rPr>
        <w:t>đ</w:t>
      </w:r>
      <w:r w:rsidR="0076232D" w:rsidRPr="00240B10">
        <w:rPr>
          <w:rFonts w:ascii="Times New Roman" w:eastAsia="Times New Roman" w:hAnsi="Times New Roman" w:cs="Times New Roman"/>
          <w:i/>
          <w:spacing w:val="-4"/>
          <w:sz w:val="28"/>
          <w:szCs w:val="28"/>
          <w:lang w:val="vi-VN"/>
        </w:rPr>
        <w:t>ịnh</w:t>
      </w:r>
      <w:r w:rsidRPr="00240B10">
        <w:rPr>
          <w:rFonts w:ascii="Times New Roman" w:eastAsia="Times New Roman" w:hAnsi="Times New Roman" w:cs="Times New Roman"/>
          <w:i/>
          <w:spacing w:val="-4"/>
          <w:sz w:val="28"/>
          <w:szCs w:val="28"/>
          <w:lang w:val="vi-VN"/>
        </w:rPr>
        <w:t>; (</w:t>
      </w:r>
      <w:r w:rsidR="008E1F26" w:rsidRPr="00240B10">
        <w:rPr>
          <w:rFonts w:ascii="Times New Roman" w:eastAsia="Times New Roman" w:hAnsi="Times New Roman" w:cs="Times New Roman"/>
          <w:i/>
          <w:spacing w:val="-4"/>
          <w:sz w:val="28"/>
          <w:szCs w:val="28"/>
          <w:lang w:val="vi-VN"/>
        </w:rPr>
        <w:t>5</w:t>
      </w:r>
      <w:r w:rsidRPr="00240B10">
        <w:rPr>
          <w:rFonts w:ascii="Times New Roman" w:eastAsia="Times New Roman" w:hAnsi="Times New Roman" w:cs="Times New Roman"/>
          <w:i/>
          <w:spacing w:val="-4"/>
          <w:sz w:val="28"/>
          <w:szCs w:val="28"/>
          <w:lang w:val="vi-VN"/>
        </w:rPr>
        <w:t>) Bảng giải tr</w:t>
      </w:r>
      <w:r w:rsidRPr="00240B10">
        <w:rPr>
          <w:rFonts w:ascii="Times New Roman" w:eastAsia="Times New Roman" w:hAnsi="Times New Roman" w:cs="Times New Roman" w:hint="eastAsia"/>
          <w:i/>
          <w:spacing w:val="-4"/>
          <w:sz w:val="28"/>
          <w:szCs w:val="28"/>
          <w:lang w:val="vi-VN"/>
        </w:rPr>
        <w:t>ì</w:t>
      </w:r>
      <w:r w:rsidRPr="00240B10">
        <w:rPr>
          <w:rFonts w:ascii="Times New Roman" w:eastAsia="Times New Roman" w:hAnsi="Times New Roman" w:cs="Times New Roman"/>
          <w:i/>
          <w:spacing w:val="-4"/>
          <w:sz w:val="28"/>
          <w:szCs w:val="28"/>
          <w:lang w:val="vi-VN"/>
        </w:rPr>
        <w:t xml:space="preserve">nh, tiếp thu </w:t>
      </w:r>
      <w:r w:rsidRPr="00240B10">
        <w:rPr>
          <w:rFonts w:ascii="Times New Roman" w:eastAsia="Times New Roman" w:hAnsi="Times New Roman" w:cs="Times New Roman" w:hint="eastAsia"/>
          <w:i/>
          <w:spacing w:val="-4"/>
          <w:sz w:val="28"/>
          <w:szCs w:val="28"/>
          <w:lang w:val="vi-VN"/>
        </w:rPr>
        <w:t>ý</w:t>
      </w:r>
      <w:r w:rsidRPr="00240B10">
        <w:rPr>
          <w:rFonts w:ascii="Times New Roman" w:eastAsia="Times New Roman" w:hAnsi="Times New Roman" w:cs="Times New Roman"/>
          <w:i/>
          <w:spacing w:val="-4"/>
          <w:sz w:val="28"/>
          <w:szCs w:val="28"/>
          <w:lang w:val="vi-VN"/>
        </w:rPr>
        <w:t xml:space="preserve"> kiến c</w:t>
      </w:r>
      <w:r w:rsidRPr="00240B10">
        <w:rPr>
          <w:rFonts w:ascii="Times New Roman" w:eastAsia="Times New Roman" w:hAnsi="Times New Roman" w:cs="Times New Roman" w:hint="eastAsia"/>
          <w:i/>
          <w:spacing w:val="-4"/>
          <w:sz w:val="28"/>
          <w:szCs w:val="28"/>
          <w:lang w:val="vi-VN"/>
        </w:rPr>
        <w:t>á</w:t>
      </w:r>
      <w:r w:rsidRPr="00240B10">
        <w:rPr>
          <w:rFonts w:ascii="Times New Roman" w:eastAsia="Times New Roman" w:hAnsi="Times New Roman" w:cs="Times New Roman"/>
          <w:i/>
          <w:spacing w:val="-4"/>
          <w:sz w:val="28"/>
          <w:szCs w:val="28"/>
          <w:lang w:val="vi-VN"/>
        </w:rPr>
        <w:t>c bộ, c</w:t>
      </w:r>
      <w:r w:rsidRPr="00240B10">
        <w:rPr>
          <w:rFonts w:ascii="Times New Roman" w:eastAsia="Times New Roman" w:hAnsi="Times New Roman" w:cs="Times New Roman" w:hint="eastAsia"/>
          <w:i/>
          <w:spacing w:val="-4"/>
          <w:sz w:val="28"/>
          <w:szCs w:val="28"/>
          <w:lang w:val="vi-VN"/>
        </w:rPr>
        <w:t>ơ</w:t>
      </w:r>
      <w:r w:rsidRPr="00240B10">
        <w:rPr>
          <w:rFonts w:ascii="Times New Roman" w:eastAsia="Times New Roman" w:hAnsi="Times New Roman" w:cs="Times New Roman"/>
          <w:i/>
          <w:spacing w:val="-4"/>
          <w:sz w:val="28"/>
          <w:szCs w:val="28"/>
          <w:lang w:val="vi-VN"/>
        </w:rPr>
        <w:t xml:space="preserve"> quan li</w:t>
      </w:r>
      <w:r w:rsidRPr="00240B10">
        <w:rPr>
          <w:rFonts w:ascii="Times New Roman" w:eastAsia="Times New Roman" w:hAnsi="Times New Roman" w:cs="Times New Roman" w:hint="eastAsia"/>
          <w:i/>
          <w:spacing w:val="-4"/>
          <w:sz w:val="28"/>
          <w:szCs w:val="28"/>
          <w:lang w:val="vi-VN"/>
        </w:rPr>
        <w:t>ê</w:t>
      </w:r>
      <w:r w:rsidRPr="00240B10">
        <w:rPr>
          <w:rFonts w:ascii="Times New Roman" w:eastAsia="Times New Roman" w:hAnsi="Times New Roman" w:cs="Times New Roman"/>
          <w:i/>
          <w:spacing w:val="-4"/>
          <w:sz w:val="28"/>
          <w:szCs w:val="28"/>
          <w:lang w:val="vi-VN"/>
        </w:rPr>
        <w:t>n quan; (</w:t>
      </w:r>
      <w:r w:rsidR="008E1F26" w:rsidRPr="00240B10">
        <w:rPr>
          <w:rFonts w:ascii="Times New Roman" w:eastAsia="Times New Roman" w:hAnsi="Times New Roman" w:cs="Times New Roman"/>
          <w:i/>
          <w:spacing w:val="-4"/>
          <w:sz w:val="28"/>
          <w:szCs w:val="28"/>
          <w:lang w:val="vi-VN"/>
        </w:rPr>
        <w:t>6</w:t>
      </w:r>
      <w:r w:rsidRPr="00240B10">
        <w:rPr>
          <w:rFonts w:ascii="Times New Roman" w:eastAsia="Times New Roman" w:hAnsi="Times New Roman" w:cs="Times New Roman"/>
          <w:i/>
          <w:spacing w:val="-4"/>
          <w:sz w:val="28"/>
          <w:szCs w:val="28"/>
          <w:lang w:val="vi-VN"/>
        </w:rPr>
        <w:t>) C</w:t>
      </w:r>
      <w:r w:rsidRPr="00240B10">
        <w:rPr>
          <w:rFonts w:ascii="Times New Roman" w:eastAsia="Times New Roman" w:hAnsi="Times New Roman" w:cs="Times New Roman" w:hint="eastAsia"/>
          <w:i/>
          <w:spacing w:val="-4"/>
          <w:sz w:val="28"/>
          <w:szCs w:val="28"/>
          <w:lang w:val="vi-VN"/>
        </w:rPr>
        <w:t>á</w:t>
      </w:r>
      <w:r w:rsidRPr="00240B10">
        <w:rPr>
          <w:rFonts w:ascii="Times New Roman" w:eastAsia="Times New Roman" w:hAnsi="Times New Roman" w:cs="Times New Roman"/>
          <w:i/>
          <w:spacing w:val="-4"/>
          <w:sz w:val="28"/>
          <w:szCs w:val="28"/>
          <w:lang w:val="vi-VN"/>
        </w:rPr>
        <w:t>c t</w:t>
      </w:r>
      <w:r w:rsidRPr="00240B10">
        <w:rPr>
          <w:rFonts w:ascii="Times New Roman" w:eastAsia="Times New Roman" w:hAnsi="Times New Roman" w:cs="Times New Roman" w:hint="eastAsia"/>
          <w:i/>
          <w:spacing w:val="-4"/>
          <w:sz w:val="28"/>
          <w:szCs w:val="28"/>
          <w:lang w:val="vi-VN"/>
        </w:rPr>
        <w:t>à</w:t>
      </w:r>
      <w:r w:rsidRPr="00240B10">
        <w:rPr>
          <w:rFonts w:ascii="Times New Roman" w:eastAsia="Times New Roman" w:hAnsi="Times New Roman" w:cs="Times New Roman"/>
          <w:i/>
          <w:spacing w:val="-4"/>
          <w:sz w:val="28"/>
          <w:szCs w:val="28"/>
          <w:lang w:val="vi-VN"/>
        </w:rPr>
        <w:t>i liệu li</w:t>
      </w:r>
      <w:r w:rsidRPr="00240B10">
        <w:rPr>
          <w:rFonts w:ascii="Times New Roman" w:eastAsia="Times New Roman" w:hAnsi="Times New Roman" w:cs="Times New Roman" w:hint="eastAsia"/>
          <w:i/>
          <w:spacing w:val="-4"/>
          <w:sz w:val="28"/>
          <w:szCs w:val="28"/>
          <w:lang w:val="vi-VN"/>
        </w:rPr>
        <w:t>ê</w:t>
      </w:r>
      <w:r w:rsidRPr="00240B10">
        <w:rPr>
          <w:rFonts w:ascii="Times New Roman" w:eastAsia="Times New Roman" w:hAnsi="Times New Roman" w:cs="Times New Roman"/>
          <w:i/>
          <w:spacing w:val="-4"/>
          <w:sz w:val="28"/>
          <w:szCs w:val="28"/>
          <w:lang w:val="vi-VN"/>
        </w:rPr>
        <w:t>n quan kh</w:t>
      </w:r>
      <w:r w:rsidRPr="00240B10">
        <w:rPr>
          <w:rFonts w:ascii="Times New Roman" w:eastAsia="Times New Roman" w:hAnsi="Times New Roman" w:cs="Times New Roman" w:hint="eastAsia"/>
          <w:i/>
          <w:spacing w:val="-4"/>
          <w:sz w:val="28"/>
          <w:szCs w:val="28"/>
          <w:lang w:val="vi-VN"/>
        </w:rPr>
        <w:t>á</w:t>
      </w:r>
      <w:r w:rsidRPr="00240B10">
        <w:rPr>
          <w:rFonts w:ascii="Times New Roman" w:eastAsia="Times New Roman" w:hAnsi="Times New Roman" w:cs="Times New Roman"/>
          <w:i/>
          <w:spacing w:val="-4"/>
          <w:sz w:val="28"/>
          <w:szCs w:val="28"/>
          <w:lang w:val="vi-VN"/>
        </w:rPr>
        <w:t>c</w:t>
      </w:r>
      <w:r w:rsidR="008E1F26" w:rsidRPr="00240B10">
        <w:rPr>
          <w:rFonts w:ascii="Times New Roman" w:hAnsi="Times New Roman" w:cs="Times New Roman"/>
          <w:i/>
          <w:iCs/>
          <w:sz w:val="28"/>
          <w:szCs w:val="28"/>
          <w:lang w:val="vi-VN"/>
        </w:rPr>
        <w:t>)</w:t>
      </w:r>
      <w:r w:rsidRPr="00240B10">
        <w:rPr>
          <w:rFonts w:ascii="Times New Roman" w:eastAsia="Times New Roman" w:hAnsi="Times New Roman" w:cs="Times New Roman"/>
          <w:i/>
          <w:spacing w:val="-4"/>
          <w:sz w:val="28"/>
          <w:szCs w:val="28"/>
          <w:lang w:val="vi-VN"/>
        </w:rPr>
        <w:t>./.</w:t>
      </w:r>
    </w:p>
    <w:tbl>
      <w:tblPr>
        <w:tblStyle w:val="1"/>
        <w:tblW w:w="87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875"/>
        <w:gridCol w:w="810"/>
        <w:gridCol w:w="3060"/>
      </w:tblGrid>
      <w:tr w:rsidR="008371E8" w:rsidRPr="00240B10" w14:paraId="6AA055E3" w14:textId="77777777">
        <w:trPr>
          <w:trHeight w:val="4455"/>
        </w:trPr>
        <w:tc>
          <w:tcPr>
            <w:tcW w:w="4875" w:type="dxa"/>
            <w:tcBorders>
              <w:top w:val="nil"/>
              <w:left w:val="nil"/>
              <w:bottom w:val="nil"/>
              <w:right w:val="nil"/>
            </w:tcBorders>
            <w:tcMar>
              <w:top w:w="0" w:type="dxa"/>
              <w:bottom w:w="0" w:type="dxa"/>
            </w:tcMar>
          </w:tcPr>
          <w:p w14:paraId="47255BBF" w14:textId="77777777" w:rsidR="007D017F" w:rsidRPr="00240B10" w:rsidRDefault="009A3FBA" w:rsidP="00A65108">
            <w:pPr>
              <w:widowControl w:val="0"/>
              <w:spacing w:line="240" w:lineRule="auto"/>
              <w:ind w:left="-60"/>
              <w:rPr>
                <w:rFonts w:ascii="Times New Roman" w:eastAsia="Times New Roman" w:hAnsi="Times New Roman" w:cs="Times New Roman"/>
                <w:b/>
                <w:i/>
                <w:sz w:val="24"/>
                <w:szCs w:val="24"/>
                <w:lang w:val="vi-VN"/>
              </w:rPr>
            </w:pPr>
            <w:r w:rsidRPr="00240B10">
              <w:rPr>
                <w:rFonts w:ascii="Times New Roman" w:eastAsia="Times New Roman" w:hAnsi="Times New Roman" w:cs="Times New Roman"/>
                <w:b/>
                <w:i/>
                <w:sz w:val="24"/>
                <w:szCs w:val="24"/>
                <w:lang w:val="vi-VN"/>
              </w:rPr>
              <w:t xml:space="preserve">Nơi nhận: </w:t>
            </w:r>
          </w:p>
          <w:p w14:paraId="7F3D9808" w14:textId="77777777" w:rsidR="007D017F" w:rsidRPr="00240B10" w:rsidRDefault="009A3FBA" w:rsidP="00A65108">
            <w:pPr>
              <w:widowControl w:val="0"/>
              <w:spacing w:line="240" w:lineRule="auto"/>
              <w:ind w:left="-60"/>
              <w:rPr>
                <w:rFonts w:ascii="Times New Roman" w:eastAsia="Times New Roman" w:hAnsi="Times New Roman" w:cs="Times New Roman"/>
                <w:lang w:val="vi-VN"/>
              </w:rPr>
            </w:pPr>
            <w:r w:rsidRPr="00240B10">
              <w:rPr>
                <w:rFonts w:ascii="Times New Roman" w:eastAsia="Times New Roman" w:hAnsi="Times New Roman" w:cs="Times New Roman"/>
                <w:lang w:val="vi-VN"/>
              </w:rPr>
              <w:t>- Như trên (kèm tài liệu);</w:t>
            </w:r>
          </w:p>
          <w:p w14:paraId="78FE6F74" w14:textId="77777777" w:rsidR="007D017F" w:rsidRPr="00240B10" w:rsidRDefault="009A3FBA" w:rsidP="00A65108">
            <w:pPr>
              <w:widowControl w:val="0"/>
              <w:spacing w:line="240" w:lineRule="auto"/>
              <w:ind w:left="-60"/>
              <w:rPr>
                <w:rFonts w:ascii="Times New Roman" w:eastAsia="Times New Roman" w:hAnsi="Times New Roman" w:cs="Times New Roman"/>
                <w:lang w:val="vi-VN"/>
              </w:rPr>
            </w:pPr>
            <w:r w:rsidRPr="00240B10">
              <w:rPr>
                <w:rFonts w:ascii="Times New Roman" w:eastAsia="Times New Roman" w:hAnsi="Times New Roman" w:cs="Times New Roman"/>
                <w:lang w:val="vi-VN"/>
              </w:rPr>
              <w:t>- Thủ tướng Chính phủ (để b/c);</w:t>
            </w:r>
          </w:p>
          <w:p w14:paraId="54069B6B" w14:textId="77777777" w:rsidR="007D017F" w:rsidRPr="00240B10" w:rsidRDefault="009A3FBA" w:rsidP="00A65108">
            <w:pPr>
              <w:widowControl w:val="0"/>
              <w:spacing w:line="240" w:lineRule="auto"/>
              <w:ind w:left="-60"/>
              <w:rPr>
                <w:rFonts w:ascii="Times New Roman" w:eastAsia="Times New Roman" w:hAnsi="Times New Roman" w:cs="Times New Roman"/>
                <w:lang w:val="vi-VN"/>
              </w:rPr>
            </w:pPr>
            <w:r w:rsidRPr="00240B10">
              <w:rPr>
                <w:rFonts w:ascii="Times New Roman" w:eastAsia="Times New Roman" w:hAnsi="Times New Roman" w:cs="Times New Roman"/>
                <w:lang w:val="vi-VN"/>
              </w:rPr>
              <w:t>- Phó TTgCP Hồ Đức Phớc (để b/c);</w:t>
            </w:r>
          </w:p>
          <w:p w14:paraId="1C852F77" w14:textId="5AA46655" w:rsidR="007D017F" w:rsidRPr="00240B10" w:rsidRDefault="009A3FBA" w:rsidP="00A65108">
            <w:pPr>
              <w:widowControl w:val="0"/>
              <w:spacing w:line="240" w:lineRule="auto"/>
              <w:ind w:left="-60"/>
              <w:rPr>
                <w:rFonts w:ascii="Times New Roman" w:eastAsia="Times New Roman" w:hAnsi="Times New Roman" w:cs="Times New Roman"/>
                <w:lang w:val="vi-VN"/>
              </w:rPr>
            </w:pPr>
            <w:r w:rsidRPr="00240B10">
              <w:rPr>
                <w:rFonts w:ascii="Times New Roman" w:eastAsia="Times New Roman" w:hAnsi="Times New Roman" w:cs="Times New Roman"/>
                <w:lang w:val="vi-VN"/>
              </w:rPr>
              <w:t>- Bộ trưởng</w:t>
            </w:r>
            <w:r w:rsidR="00D66448" w:rsidRPr="00240B10">
              <w:rPr>
                <w:rFonts w:ascii="Times New Roman" w:eastAsia="Times New Roman" w:hAnsi="Times New Roman" w:cs="Times New Roman"/>
                <w:lang w:val="vi-VN"/>
              </w:rPr>
              <w:t xml:space="preserve"> Nguyễn Văn Thắng</w:t>
            </w:r>
            <w:r w:rsidRPr="00240B10">
              <w:rPr>
                <w:rFonts w:ascii="Times New Roman" w:eastAsia="Times New Roman" w:hAnsi="Times New Roman" w:cs="Times New Roman"/>
                <w:lang w:val="vi-VN"/>
              </w:rPr>
              <w:t xml:space="preserve"> (để b/c);</w:t>
            </w:r>
          </w:p>
          <w:p w14:paraId="3C7AA8AB" w14:textId="77777777" w:rsidR="007D017F" w:rsidRPr="00240B10" w:rsidRDefault="009A3FBA" w:rsidP="00A65108">
            <w:pPr>
              <w:widowControl w:val="0"/>
              <w:spacing w:line="240" w:lineRule="auto"/>
              <w:ind w:left="-60"/>
              <w:rPr>
                <w:rFonts w:ascii="Times New Roman" w:eastAsia="Times New Roman" w:hAnsi="Times New Roman" w:cs="Times New Roman"/>
                <w:lang w:val="vi-VN"/>
              </w:rPr>
            </w:pPr>
            <w:r w:rsidRPr="00240B10">
              <w:rPr>
                <w:rFonts w:ascii="Times New Roman" w:eastAsia="Times New Roman" w:hAnsi="Times New Roman" w:cs="Times New Roman"/>
                <w:lang w:val="vi-VN"/>
              </w:rPr>
              <w:t>- Văn phòng Chính phủ (để phối hợp);</w:t>
            </w:r>
          </w:p>
          <w:p w14:paraId="48A58A0D" w14:textId="77777777" w:rsidR="007D017F" w:rsidRPr="00240B10" w:rsidRDefault="009A3FBA" w:rsidP="00A65108">
            <w:pPr>
              <w:widowControl w:val="0"/>
              <w:spacing w:line="240" w:lineRule="auto"/>
              <w:ind w:left="-60"/>
              <w:rPr>
                <w:rFonts w:ascii="Times New Roman" w:eastAsia="Times New Roman" w:hAnsi="Times New Roman" w:cs="Times New Roman"/>
                <w:lang w:val="vi-VN"/>
              </w:rPr>
            </w:pPr>
            <w:r w:rsidRPr="00240B10">
              <w:rPr>
                <w:rFonts w:ascii="Times New Roman" w:eastAsia="Times New Roman" w:hAnsi="Times New Roman" w:cs="Times New Roman"/>
                <w:lang w:val="vi-VN"/>
              </w:rPr>
              <w:t>- Bộ Tư pháp;</w:t>
            </w:r>
          </w:p>
          <w:p w14:paraId="11ADFE13" w14:textId="40089319" w:rsidR="007D017F" w:rsidRPr="00240B10" w:rsidRDefault="009A3FBA" w:rsidP="00A65108">
            <w:pPr>
              <w:widowControl w:val="0"/>
              <w:spacing w:line="240" w:lineRule="auto"/>
              <w:ind w:left="-60"/>
              <w:rPr>
                <w:rFonts w:ascii="Times New Roman" w:eastAsia="Times New Roman" w:hAnsi="Times New Roman" w:cs="Times New Roman"/>
                <w:lang w:val="vi-VN"/>
              </w:rPr>
            </w:pPr>
            <w:r w:rsidRPr="00240B10">
              <w:rPr>
                <w:rFonts w:ascii="Times New Roman" w:eastAsia="Times New Roman" w:hAnsi="Times New Roman" w:cs="Times New Roman"/>
                <w:lang w:val="vi-VN"/>
              </w:rPr>
              <w:t xml:space="preserve">- TP. </w:t>
            </w:r>
            <w:r w:rsidR="00D66448" w:rsidRPr="00240B10">
              <w:rPr>
                <w:rFonts w:ascii="Times New Roman" w:eastAsia="Times New Roman" w:hAnsi="Times New Roman" w:cs="Times New Roman"/>
                <w:lang w:val="vi-VN"/>
              </w:rPr>
              <w:t>Đà Nẵng</w:t>
            </w:r>
            <w:r w:rsidRPr="00240B10">
              <w:rPr>
                <w:rFonts w:ascii="Times New Roman" w:eastAsia="Times New Roman" w:hAnsi="Times New Roman" w:cs="Times New Roman"/>
                <w:lang w:val="vi-VN"/>
              </w:rPr>
              <w:t xml:space="preserve">: UBND TP, Sở </w:t>
            </w:r>
            <w:r w:rsidR="00D66448" w:rsidRPr="00240B10">
              <w:rPr>
                <w:rFonts w:ascii="Times New Roman" w:eastAsia="Times New Roman" w:hAnsi="Times New Roman" w:cs="Times New Roman"/>
                <w:lang w:val="vi-VN"/>
              </w:rPr>
              <w:t>TC</w:t>
            </w:r>
            <w:r w:rsidRPr="00240B10">
              <w:rPr>
                <w:rFonts w:ascii="Times New Roman" w:eastAsia="Times New Roman" w:hAnsi="Times New Roman" w:cs="Times New Roman"/>
                <w:lang w:val="vi-VN"/>
              </w:rPr>
              <w:t xml:space="preserve">, Sở </w:t>
            </w:r>
            <w:r w:rsidR="001E22F4" w:rsidRPr="00240B10">
              <w:rPr>
                <w:rFonts w:ascii="Times New Roman" w:eastAsia="Times New Roman" w:hAnsi="Times New Roman" w:cs="Times New Roman"/>
                <w:lang w:val="vi-VN"/>
              </w:rPr>
              <w:t>XD, Sở NNMT, CATP, BCHQS TP</w:t>
            </w:r>
            <w:r w:rsidRPr="00240B10">
              <w:rPr>
                <w:rFonts w:ascii="Times New Roman" w:eastAsia="Times New Roman" w:hAnsi="Times New Roman" w:cs="Times New Roman"/>
                <w:lang w:val="vi-VN"/>
              </w:rPr>
              <w:t>;</w:t>
            </w:r>
          </w:p>
          <w:p w14:paraId="5AF8E136" w14:textId="1954B525" w:rsidR="007D017F" w:rsidRPr="00240B10" w:rsidRDefault="009A3FBA" w:rsidP="00A65108">
            <w:pPr>
              <w:widowControl w:val="0"/>
              <w:spacing w:line="240" w:lineRule="auto"/>
              <w:ind w:left="-60"/>
              <w:rPr>
                <w:rFonts w:ascii="Times New Roman" w:eastAsia="Times New Roman" w:hAnsi="Times New Roman" w:cs="Times New Roman"/>
                <w:sz w:val="28"/>
                <w:szCs w:val="28"/>
                <w:lang w:val="vi-VN"/>
              </w:rPr>
            </w:pPr>
            <w:r w:rsidRPr="00240B10">
              <w:rPr>
                <w:rFonts w:ascii="Times New Roman" w:eastAsia="Times New Roman" w:hAnsi="Times New Roman" w:cs="Times New Roman"/>
                <w:lang w:val="vi-VN"/>
              </w:rPr>
              <w:t>- Lưu: VT, Vụ KTĐP (</w:t>
            </w:r>
            <w:r w:rsidR="00D66448" w:rsidRPr="00240B10">
              <w:rPr>
                <w:rFonts w:ascii="Times New Roman" w:eastAsia="Times New Roman" w:hAnsi="Times New Roman" w:cs="Times New Roman"/>
                <w:lang w:val="vi-VN"/>
              </w:rPr>
              <w:t xml:space="preserve">MT       </w:t>
            </w:r>
            <w:r w:rsidRPr="00240B10">
              <w:rPr>
                <w:rFonts w:ascii="Times New Roman" w:eastAsia="Times New Roman" w:hAnsi="Times New Roman" w:cs="Times New Roman"/>
                <w:lang w:val="vi-VN"/>
              </w:rPr>
              <w:t>b).</w:t>
            </w:r>
          </w:p>
        </w:tc>
        <w:tc>
          <w:tcPr>
            <w:tcW w:w="810" w:type="dxa"/>
            <w:tcBorders>
              <w:top w:val="nil"/>
              <w:left w:val="nil"/>
              <w:bottom w:val="nil"/>
              <w:right w:val="nil"/>
            </w:tcBorders>
            <w:tcMar>
              <w:top w:w="0" w:type="dxa"/>
              <w:bottom w:w="0" w:type="dxa"/>
            </w:tcMar>
          </w:tcPr>
          <w:p w14:paraId="18E4CB4E" w14:textId="77777777" w:rsidR="007D017F" w:rsidRPr="00240B10" w:rsidRDefault="009A3FBA" w:rsidP="00A65108">
            <w:pPr>
              <w:widowControl w:val="0"/>
              <w:spacing w:line="240" w:lineRule="auto"/>
              <w:ind w:left="-60"/>
              <w:jc w:val="center"/>
              <w:rPr>
                <w:rFonts w:ascii="Times New Roman" w:eastAsia="Times New Roman" w:hAnsi="Times New Roman" w:cs="Times New Roman"/>
                <w:b/>
                <w:sz w:val="28"/>
                <w:szCs w:val="28"/>
                <w:lang w:val="vi-VN"/>
              </w:rPr>
            </w:pPr>
            <w:r w:rsidRPr="00240B10">
              <w:rPr>
                <w:rFonts w:ascii="Times New Roman" w:eastAsia="Times New Roman" w:hAnsi="Times New Roman" w:cs="Times New Roman"/>
                <w:b/>
                <w:sz w:val="28"/>
                <w:szCs w:val="28"/>
                <w:lang w:val="vi-VN"/>
              </w:rPr>
              <w:t xml:space="preserve"> </w:t>
            </w:r>
          </w:p>
        </w:tc>
        <w:tc>
          <w:tcPr>
            <w:tcW w:w="3060" w:type="dxa"/>
            <w:tcBorders>
              <w:top w:val="nil"/>
              <w:left w:val="nil"/>
              <w:bottom w:val="nil"/>
              <w:right w:val="nil"/>
            </w:tcBorders>
            <w:tcMar>
              <w:top w:w="0" w:type="dxa"/>
              <w:bottom w:w="0" w:type="dxa"/>
            </w:tcMar>
          </w:tcPr>
          <w:p w14:paraId="1C583E63" w14:textId="77777777" w:rsidR="007D017F" w:rsidRPr="00240B10" w:rsidRDefault="009A3FBA" w:rsidP="00A65108">
            <w:pPr>
              <w:widowControl w:val="0"/>
              <w:spacing w:line="240" w:lineRule="auto"/>
              <w:ind w:left="-60"/>
              <w:jc w:val="center"/>
              <w:rPr>
                <w:rFonts w:ascii="Times New Roman" w:eastAsia="Times New Roman" w:hAnsi="Times New Roman" w:cs="Times New Roman"/>
                <w:b/>
                <w:sz w:val="28"/>
                <w:szCs w:val="28"/>
                <w:lang w:val="vi-VN"/>
              </w:rPr>
            </w:pPr>
            <w:r w:rsidRPr="00240B10">
              <w:rPr>
                <w:rFonts w:ascii="Times New Roman" w:eastAsia="Times New Roman" w:hAnsi="Times New Roman" w:cs="Times New Roman"/>
                <w:b/>
                <w:sz w:val="28"/>
                <w:szCs w:val="28"/>
                <w:lang w:val="vi-VN"/>
              </w:rPr>
              <w:t xml:space="preserve"> KT. BỘ TRƯỞNG</w:t>
            </w:r>
          </w:p>
          <w:p w14:paraId="005E27A6" w14:textId="77777777" w:rsidR="007D017F" w:rsidRPr="00240B10" w:rsidRDefault="009A3FBA" w:rsidP="00A65108">
            <w:pPr>
              <w:widowControl w:val="0"/>
              <w:spacing w:line="240" w:lineRule="auto"/>
              <w:ind w:left="-60"/>
              <w:jc w:val="center"/>
              <w:rPr>
                <w:rFonts w:ascii="Times New Roman" w:eastAsia="Times New Roman" w:hAnsi="Times New Roman" w:cs="Times New Roman"/>
                <w:b/>
                <w:sz w:val="28"/>
                <w:szCs w:val="28"/>
                <w:lang w:val="vi-VN"/>
              </w:rPr>
            </w:pPr>
            <w:r w:rsidRPr="00240B10">
              <w:rPr>
                <w:rFonts w:ascii="Times New Roman" w:eastAsia="Times New Roman" w:hAnsi="Times New Roman" w:cs="Times New Roman"/>
                <w:b/>
                <w:sz w:val="28"/>
                <w:szCs w:val="28"/>
                <w:lang w:val="vi-VN"/>
              </w:rPr>
              <w:t>THỨ TRƯỞNG</w:t>
            </w:r>
          </w:p>
          <w:p w14:paraId="3723A9F4" w14:textId="77777777" w:rsidR="007D017F" w:rsidRPr="00240B10" w:rsidRDefault="009A3FBA" w:rsidP="00A65108">
            <w:pPr>
              <w:widowControl w:val="0"/>
              <w:spacing w:line="240" w:lineRule="auto"/>
              <w:ind w:left="-60"/>
              <w:jc w:val="center"/>
              <w:rPr>
                <w:rFonts w:ascii="Times New Roman" w:eastAsia="Times New Roman" w:hAnsi="Times New Roman" w:cs="Times New Roman"/>
                <w:b/>
                <w:sz w:val="28"/>
                <w:szCs w:val="28"/>
                <w:lang w:val="vi-VN"/>
              </w:rPr>
            </w:pPr>
            <w:r w:rsidRPr="00240B10">
              <w:rPr>
                <w:rFonts w:ascii="Times New Roman" w:eastAsia="Times New Roman" w:hAnsi="Times New Roman" w:cs="Times New Roman"/>
                <w:b/>
                <w:sz w:val="28"/>
                <w:szCs w:val="28"/>
                <w:lang w:val="vi-VN"/>
              </w:rPr>
              <w:t xml:space="preserve"> </w:t>
            </w:r>
          </w:p>
          <w:p w14:paraId="6E3BB448" w14:textId="77777777" w:rsidR="007D017F" w:rsidRPr="00240B10" w:rsidRDefault="009A3FBA" w:rsidP="00A65108">
            <w:pPr>
              <w:widowControl w:val="0"/>
              <w:spacing w:line="240" w:lineRule="auto"/>
              <w:ind w:left="-60"/>
              <w:rPr>
                <w:rFonts w:ascii="Times New Roman" w:eastAsia="Times New Roman" w:hAnsi="Times New Roman" w:cs="Times New Roman"/>
                <w:b/>
                <w:sz w:val="28"/>
                <w:szCs w:val="28"/>
                <w:lang w:val="vi-VN"/>
              </w:rPr>
            </w:pPr>
            <w:r w:rsidRPr="00240B10">
              <w:rPr>
                <w:rFonts w:ascii="Times New Roman" w:eastAsia="Times New Roman" w:hAnsi="Times New Roman" w:cs="Times New Roman"/>
                <w:b/>
                <w:sz w:val="28"/>
                <w:szCs w:val="28"/>
                <w:lang w:val="vi-VN"/>
              </w:rPr>
              <w:t xml:space="preserve"> </w:t>
            </w:r>
          </w:p>
          <w:p w14:paraId="038010B1" w14:textId="77777777" w:rsidR="007D017F" w:rsidRPr="00240B10" w:rsidRDefault="009A3FBA" w:rsidP="00A65108">
            <w:pPr>
              <w:widowControl w:val="0"/>
              <w:spacing w:line="240" w:lineRule="auto"/>
              <w:ind w:left="-60"/>
              <w:rPr>
                <w:rFonts w:ascii="Times New Roman" w:eastAsia="Times New Roman" w:hAnsi="Times New Roman" w:cs="Times New Roman"/>
                <w:b/>
                <w:sz w:val="28"/>
                <w:szCs w:val="28"/>
                <w:lang w:val="vi-VN"/>
              </w:rPr>
            </w:pPr>
            <w:r w:rsidRPr="00240B10">
              <w:rPr>
                <w:rFonts w:ascii="Times New Roman" w:eastAsia="Times New Roman" w:hAnsi="Times New Roman" w:cs="Times New Roman"/>
                <w:b/>
                <w:sz w:val="28"/>
                <w:szCs w:val="28"/>
                <w:lang w:val="vi-VN"/>
              </w:rPr>
              <w:t xml:space="preserve"> </w:t>
            </w:r>
          </w:p>
          <w:p w14:paraId="630D0461" w14:textId="77777777" w:rsidR="007D017F" w:rsidRPr="00240B10" w:rsidRDefault="009A3FBA" w:rsidP="00A65108">
            <w:pPr>
              <w:widowControl w:val="0"/>
              <w:spacing w:line="240" w:lineRule="auto"/>
              <w:ind w:left="-60"/>
              <w:jc w:val="center"/>
              <w:rPr>
                <w:rFonts w:ascii="Times New Roman" w:eastAsia="Times New Roman" w:hAnsi="Times New Roman" w:cs="Times New Roman"/>
                <w:b/>
                <w:sz w:val="28"/>
                <w:szCs w:val="28"/>
                <w:lang w:val="vi-VN"/>
              </w:rPr>
            </w:pPr>
            <w:r w:rsidRPr="00240B10">
              <w:rPr>
                <w:rFonts w:ascii="Times New Roman" w:eastAsia="Times New Roman" w:hAnsi="Times New Roman" w:cs="Times New Roman"/>
                <w:b/>
                <w:sz w:val="28"/>
                <w:szCs w:val="28"/>
                <w:lang w:val="vi-VN"/>
              </w:rPr>
              <w:t xml:space="preserve"> </w:t>
            </w:r>
          </w:p>
          <w:p w14:paraId="056DF248" w14:textId="77777777" w:rsidR="007D017F" w:rsidRPr="00240B10" w:rsidRDefault="009A3FBA" w:rsidP="00A65108">
            <w:pPr>
              <w:widowControl w:val="0"/>
              <w:spacing w:line="240" w:lineRule="auto"/>
              <w:ind w:left="-60"/>
              <w:jc w:val="center"/>
              <w:rPr>
                <w:rFonts w:ascii="Times New Roman" w:eastAsia="Times New Roman" w:hAnsi="Times New Roman" w:cs="Times New Roman"/>
                <w:b/>
                <w:sz w:val="28"/>
                <w:szCs w:val="28"/>
                <w:lang w:val="vi-VN"/>
              </w:rPr>
            </w:pPr>
            <w:r w:rsidRPr="00240B10">
              <w:rPr>
                <w:rFonts w:ascii="Times New Roman" w:eastAsia="Times New Roman" w:hAnsi="Times New Roman" w:cs="Times New Roman"/>
                <w:b/>
                <w:sz w:val="28"/>
                <w:szCs w:val="28"/>
                <w:lang w:val="vi-VN"/>
              </w:rPr>
              <w:t xml:space="preserve"> </w:t>
            </w:r>
          </w:p>
          <w:p w14:paraId="65F45CFD" w14:textId="77777777" w:rsidR="007D017F" w:rsidRPr="00240B10" w:rsidRDefault="009A3FBA" w:rsidP="00A65108">
            <w:pPr>
              <w:widowControl w:val="0"/>
              <w:spacing w:line="240" w:lineRule="auto"/>
              <w:ind w:left="-60"/>
              <w:jc w:val="center"/>
              <w:rPr>
                <w:rFonts w:ascii="Times New Roman" w:eastAsia="Times New Roman" w:hAnsi="Times New Roman" w:cs="Times New Roman"/>
                <w:b/>
                <w:sz w:val="28"/>
                <w:szCs w:val="28"/>
                <w:lang w:val="vi-VN"/>
              </w:rPr>
            </w:pPr>
            <w:r w:rsidRPr="00240B10">
              <w:rPr>
                <w:rFonts w:ascii="Times New Roman" w:eastAsia="Times New Roman" w:hAnsi="Times New Roman" w:cs="Times New Roman"/>
                <w:b/>
                <w:sz w:val="28"/>
                <w:szCs w:val="28"/>
                <w:lang w:val="vi-VN"/>
              </w:rPr>
              <w:t>Nguyễn Đức Tâm</w:t>
            </w:r>
          </w:p>
        </w:tc>
      </w:tr>
    </w:tbl>
    <w:p w14:paraId="261DC158" w14:textId="77777777" w:rsidR="007D017F" w:rsidRPr="00240B10" w:rsidRDefault="007D017F" w:rsidP="00A65108">
      <w:pPr>
        <w:widowControl w:val="0"/>
        <w:spacing w:line="240" w:lineRule="auto"/>
        <w:rPr>
          <w:rFonts w:ascii="Times New Roman" w:eastAsia="Times New Roman" w:hAnsi="Times New Roman" w:cs="Times New Roman"/>
          <w:sz w:val="28"/>
          <w:szCs w:val="28"/>
          <w:lang w:val="vi-VN"/>
        </w:rPr>
      </w:pPr>
    </w:p>
    <w:sectPr w:rsidR="007D017F" w:rsidRPr="00240B10" w:rsidSect="000463B1">
      <w:headerReference w:type="default" r:id="rId10"/>
      <w:pgSz w:w="11907" w:h="16840" w:code="9"/>
      <w:pgMar w:top="1134" w:right="1134" w:bottom="1134" w:left="1701" w:header="567" w:footer="720" w:gutter="0"/>
      <w:pgNumType w:start="1"/>
      <w:cols w:space="720"/>
      <w:titlePg/>
      <w:docGrid w:linePitch="299"/>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3B47A7D9" w16cex:dateUtc="2026-03-16T06:53:00Z"/>
  <w16cex:commentExtensible w16cex:durableId="72FE1032" w16cex:dateUtc="2026-03-16T06:5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1162864" w16cid:durableId="3B47A7D9"/>
  <w16cid:commentId w16cid:paraId="6BF1A01A" w16cid:durableId="72FE1032"/>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DDE7893" w14:textId="77777777" w:rsidR="001E2178" w:rsidRDefault="001E2178" w:rsidP="009A3FBA">
      <w:pPr>
        <w:spacing w:line="240" w:lineRule="auto"/>
      </w:pPr>
      <w:r>
        <w:separator/>
      </w:r>
    </w:p>
  </w:endnote>
  <w:endnote w:type="continuationSeparator" w:id="0">
    <w:p w14:paraId="3314FBAD" w14:textId="77777777" w:rsidR="001E2178" w:rsidRDefault="001E2178" w:rsidP="009A3FB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D722A2D4-E123-456E-BA59-CFE4AB0E6A53}"/>
    <w:embedItalic r:id="rId2" w:fontKey="{1FF48F88-7E4C-4DAF-80BE-1796FAC838E6}"/>
  </w:font>
  <w:font w:name=".VnTime">
    <w:panose1 w:val="020B7200000000000000"/>
    <w:charset w:val="00"/>
    <w:family w:val="swiss"/>
    <w:pitch w:val="variable"/>
    <w:sig w:usb0="00000003" w:usb1="00000000" w:usb2="00000000" w:usb3="00000000" w:csb0="00000001" w:csb1="00000000"/>
    <w:embedRegular r:id="rId3" w:fontKey="{B4A196CC-E52B-43DE-BD45-07C1C886F344}"/>
  </w:font>
  <w:font w:name="Calibri">
    <w:panose1 w:val="020F0502020204030204"/>
    <w:charset w:val="00"/>
    <w:family w:val="swiss"/>
    <w:pitch w:val="variable"/>
    <w:sig w:usb0="E4002EFF" w:usb1="C200247B" w:usb2="00000009" w:usb3="00000000" w:csb0="000001FF" w:csb1="00000000"/>
    <w:embedRegular r:id="rId4" w:fontKey="{1F7727E8-0921-406C-A998-A5ED708E4E10}"/>
  </w:font>
  <w:font w:name="Verdana">
    <w:panose1 w:val="020B0604030504040204"/>
    <w:charset w:val="00"/>
    <w:family w:val="swiss"/>
    <w:pitch w:val="variable"/>
    <w:sig w:usb0="A00006FF" w:usb1="4000205B" w:usb2="00000010" w:usb3="00000000" w:csb0="0000019F" w:csb1="00000000"/>
    <w:embedRegular r:id="rId5" w:fontKey="{7D1037B4-A58C-4452-AA84-4786D966EB96}"/>
  </w:font>
  <w:font w:name="Segoe UI">
    <w:panose1 w:val="020B0502040204020203"/>
    <w:charset w:val="00"/>
    <w:family w:val="swiss"/>
    <w:pitch w:val="variable"/>
    <w:sig w:usb0="E4002EFF" w:usb1="C000E47F" w:usb2="00000009" w:usb3="00000000" w:csb0="000001FF" w:csb1="00000000"/>
    <w:embedRegular r:id="rId6" w:fontKey="{4D1C70DA-58C3-4088-A0E0-ADD9DE5F9CED}"/>
  </w:font>
  <w:font w:name="Times New Roman Bold">
    <w:panose1 w:val="02020803070505020304"/>
    <w:charset w:val="00"/>
    <w:family w:val="roman"/>
    <w:notTrueType/>
    <w:pitch w:val="default"/>
  </w:font>
  <w:font w:name="Open Sans Light">
    <w:charset w:val="00"/>
    <w:family w:val="swiss"/>
    <w:pitch w:val="variable"/>
    <w:sig w:usb0="E00002EF" w:usb1="4000205B" w:usb2="00000028" w:usb3="00000000" w:csb0="0000019F" w:csb1="00000000"/>
    <w:embedBold r:id="rId7" w:fontKey="{3DBBFBC1-D564-4F98-866E-7034F002C783}"/>
  </w:font>
  <w:font w:name="Times New Roman Italic">
    <w:panose1 w:val="02020503050405090304"/>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981C705" w14:textId="77777777" w:rsidR="001E2178" w:rsidRDefault="001E2178" w:rsidP="009A3FBA">
      <w:pPr>
        <w:spacing w:line="240" w:lineRule="auto"/>
      </w:pPr>
      <w:r>
        <w:separator/>
      </w:r>
    </w:p>
  </w:footnote>
  <w:footnote w:type="continuationSeparator" w:id="0">
    <w:p w14:paraId="64D064DD" w14:textId="77777777" w:rsidR="001E2178" w:rsidRDefault="001E2178" w:rsidP="009A3FBA">
      <w:pPr>
        <w:spacing w:line="240" w:lineRule="auto"/>
      </w:pPr>
      <w:r>
        <w:continuationSeparator/>
      </w:r>
    </w:p>
  </w:footnote>
  <w:footnote w:id="1">
    <w:p w14:paraId="1CD8FABE" w14:textId="77777777" w:rsidR="005C4BD7" w:rsidRPr="00A216CB" w:rsidRDefault="005C4BD7" w:rsidP="0086169C">
      <w:pPr>
        <w:pStyle w:val="FootnoteText"/>
        <w:jc w:val="both"/>
        <w:rPr>
          <w:rFonts w:ascii="Times New Roman" w:hAnsi="Times New Roman" w:cs="Times New Roman"/>
        </w:rPr>
      </w:pPr>
      <w:r w:rsidRPr="00A216CB">
        <w:rPr>
          <w:rStyle w:val="FootnoteReference"/>
          <w:rFonts w:ascii="Times New Roman" w:hAnsi="Times New Roman" w:cs="Times New Roman"/>
        </w:rPr>
        <w:footnoteRef/>
      </w:r>
      <w:r w:rsidRPr="00A216CB">
        <w:rPr>
          <w:rFonts w:ascii="Times New Roman" w:hAnsi="Times New Roman" w:cs="Times New Roman"/>
        </w:rPr>
        <w:t xml:space="preserve"> Quy định tại điểm i khoản 5 Điều 1 Nghị quyết số 259/2025/QH15 của Quốc hội: “Giao Chính phủ xây dựng cơ chế, chính sách đặc thù về quy hoạch, đầu tư, tài chính, thuế, đất đai, tài nguyên, môi trường, xuất nhập khẩu, thủ tục hành chính đối với dự án xây dựng khu đô thị lấn biển báo cáo UBTV Quốc hội trước khi ban hành”.</w:t>
      </w:r>
    </w:p>
  </w:footnote>
  <w:footnote w:id="2">
    <w:p w14:paraId="37976E6C" w14:textId="3D745134" w:rsidR="005C4BD7" w:rsidRPr="00A216CB" w:rsidRDefault="005C4BD7" w:rsidP="00AF0A45">
      <w:pPr>
        <w:pStyle w:val="FootnoteText"/>
        <w:jc w:val="both"/>
        <w:rPr>
          <w:rFonts w:ascii="Times New Roman" w:eastAsia="Times New Roman" w:hAnsi="Times New Roman" w:cs="Times New Roman"/>
        </w:rPr>
      </w:pPr>
      <w:r w:rsidRPr="00A216CB">
        <w:rPr>
          <w:rStyle w:val="FootnoteReference"/>
          <w:rFonts w:ascii="Times New Roman" w:hAnsi="Times New Roman" w:cs="Times New Roman"/>
        </w:rPr>
        <w:footnoteRef/>
      </w:r>
      <w:r w:rsidRPr="00A216CB">
        <w:rPr>
          <w:rFonts w:ascii="Times New Roman" w:hAnsi="Times New Roman" w:cs="Times New Roman"/>
        </w:rPr>
        <w:t xml:space="preserve"> </w:t>
      </w:r>
      <w:r w:rsidR="0029028B">
        <w:rPr>
          <w:rFonts w:ascii="Times New Roman" w:hAnsi="Times New Roman" w:cs="Times New Roman"/>
        </w:rPr>
        <w:t xml:space="preserve">Các văn bản: </w:t>
      </w:r>
      <w:r w:rsidRPr="00A216CB">
        <w:rPr>
          <w:rFonts w:ascii="Times New Roman" w:hAnsi="Times New Roman" w:cs="Times New Roman"/>
        </w:rPr>
        <w:t>số 398/BTC-KTĐP ngày 12/01/2026 của Bộ Tài chính về việc phối hợp xây dựng dự thảo Nghị định quy định chi tiết về cơ chế, chính sách đặc thù đối với dự án xây dựng khu đô thị lấn biển</w:t>
      </w:r>
      <w:r w:rsidR="0029028B">
        <w:rPr>
          <w:rFonts w:ascii="Times New Roman" w:eastAsia="Times New Roman" w:hAnsi="Times New Roman" w:cs="Times New Roman"/>
        </w:rPr>
        <w:t>; số 722/BTC-KTĐP ngày 19/01/2026 về khảo sát thực tế và thảo luận tình hình xây dựng dự thảo Nghị định về cơ chế, chính sách đặc thù đối với dự án xây dựng khu đô thị lấn biển tại thành phố Đà Nẵng</w:t>
      </w:r>
    </w:p>
  </w:footnote>
  <w:footnote w:id="3">
    <w:p w14:paraId="4516C7C7" w14:textId="2E7661E6" w:rsidR="005C4BD7" w:rsidRPr="00B075A3" w:rsidRDefault="005C4BD7" w:rsidP="00CA1DF0">
      <w:pPr>
        <w:pStyle w:val="FootnoteText"/>
        <w:jc w:val="both"/>
        <w:rPr>
          <w:rFonts w:ascii="Times New Roman" w:hAnsi="Times New Roman" w:cs="Times New Roman"/>
          <w:color w:val="FF0000"/>
        </w:rPr>
      </w:pPr>
      <w:r w:rsidRPr="008C3597">
        <w:rPr>
          <w:rStyle w:val="FootnoteReference"/>
          <w:rFonts w:ascii="Times New Roman" w:hAnsi="Times New Roman" w:cs="Times New Roman"/>
        </w:rPr>
        <w:footnoteRef/>
      </w:r>
      <w:r w:rsidRPr="008C3597">
        <w:rPr>
          <w:rFonts w:ascii="Times New Roman" w:hAnsi="Times New Roman" w:cs="Times New Roman"/>
        </w:rPr>
        <w:t xml:space="preserve"> Văn bản tham gia ý kiến của các Bộ: </w:t>
      </w:r>
      <w:r w:rsidRPr="008C3597">
        <w:rPr>
          <w:rFonts w:ascii="Times New Roman" w:hAnsi="Times New Roman" w:cs="Times New Roman"/>
          <w:sz w:val="22"/>
          <w:szCs w:val="22"/>
          <w:lang w:val="nl-NL"/>
        </w:rPr>
        <w:t xml:space="preserve">QP, CA, XD, NN&amp;MT, TP, CT, NG, NV, KH&amp;CN, NHNN, </w:t>
      </w:r>
      <w:r w:rsidR="005B5557" w:rsidRPr="008C3597">
        <w:rPr>
          <w:rFonts w:ascii="Times New Roman" w:hAnsi="Times New Roman" w:cs="Times New Roman"/>
          <w:sz w:val="22"/>
          <w:szCs w:val="22"/>
          <w:lang w:val="nl-NL"/>
        </w:rPr>
        <w:t>VHTT&amp;DL</w:t>
      </w:r>
      <w:r w:rsidRPr="008C3597">
        <w:rPr>
          <w:rFonts w:ascii="Times New Roman" w:hAnsi="Times New Roman" w:cs="Times New Roman"/>
          <w:sz w:val="22"/>
          <w:szCs w:val="22"/>
          <w:lang w:val="nl-NL"/>
        </w:rPr>
        <w:t>.</w:t>
      </w:r>
    </w:p>
  </w:footnote>
  <w:footnote w:id="4">
    <w:p w14:paraId="7D81DC03" w14:textId="7CF69944" w:rsidR="00527ED4" w:rsidRPr="007C763F" w:rsidRDefault="00527ED4" w:rsidP="007C763F">
      <w:pPr>
        <w:spacing w:line="240" w:lineRule="atLeast"/>
        <w:jc w:val="both"/>
        <w:rPr>
          <w:rFonts w:ascii="Times New Roman" w:hAnsi="Times New Roman" w:cs="Times New Roman"/>
          <w:sz w:val="20"/>
          <w:szCs w:val="20"/>
        </w:rPr>
      </w:pPr>
      <w:r w:rsidRPr="007C763F">
        <w:rPr>
          <w:rStyle w:val="FootnoteReference"/>
          <w:rFonts w:ascii="Times New Roman" w:hAnsi="Times New Roman" w:cs="Times New Roman"/>
          <w:sz w:val="20"/>
          <w:szCs w:val="20"/>
        </w:rPr>
        <w:footnoteRef/>
      </w:r>
      <w:r w:rsidRPr="007C763F">
        <w:rPr>
          <w:rFonts w:ascii="Times New Roman" w:hAnsi="Times New Roman" w:cs="Times New Roman"/>
          <w:sz w:val="20"/>
          <w:szCs w:val="20"/>
        </w:rPr>
        <w:t xml:space="preserve"> Tại Báo cáo số 1108/BC-CP ngày 01/12/2025, Chính phủ đã báo cáo</w:t>
      </w:r>
      <w:r w:rsidR="006C1165" w:rsidRPr="007C763F">
        <w:rPr>
          <w:rFonts w:ascii="Times New Roman" w:hAnsi="Times New Roman" w:cs="Times New Roman"/>
          <w:sz w:val="20"/>
          <w:szCs w:val="20"/>
        </w:rPr>
        <w:t xml:space="preserve"> </w:t>
      </w:r>
      <w:r w:rsidRPr="007C763F">
        <w:rPr>
          <w:rFonts w:ascii="Times New Roman" w:hAnsi="Times New Roman" w:cs="Times New Roman"/>
          <w:sz w:val="20"/>
          <w:szCs w:val="20"/>
        </w:rPr>
        <w:t xml:space="preserve">Quốc hội, Ủy ban Thường vụ Quốc hội về việc tiếp thu, </w:t>
      </w:r>
      <w:bookmarkStart w:id="1" w:name="_Hlk213942771"/>
      <w:r w:rsidRPr="007C763F">
        <w:rPr>
          <w:rFonts w:ascii="Times New Roman" w:hAnsi="Times New Roman" w:cs="Times New Roman"/>
          <w:sz w:val="20"/>
          <w:szCs w:val="20"/>
        </w:rPr>
        <w:t>giải trình</w:t>
      </w:r>
      <w:r w:rsidRPr="007C763F">
        <w:rPr>
          <w:rFonts w:ascii="Times New Roman" w:hAnsi="Times New Roman" w:cs="Times New Roman"/>
          <w:sz w:val="20"/>
          <w:szCs w:val="20"/>
          <w:lang w:val="vi-VN"/>
        </w:rPr>
        <w:t xml:space="preserve"> </w:t>
      </w:r>
      <w:r w:rsidRPr="007C763F">
        <w:rPr>
          <w:rFonts w:ascii="Times New Roman" w:hAnsi="Times New Roman" w:cs="Times New Roman"/>
          <w:sz w:val="20"/>
          <w:szCs w:val="20"/>
        </w:rPr>
        <w:t xml:space="preserve">kết luận của Ủy ban Thường vụ Quốc hội và ý kiến của cơ quan thẩm tra của Quốc hội về dự thảo Nghị quyết của Quốc hội sửa đổi, bổ sung một số điều của Nghị quyết số 136/2024/QH15, theo đó, </w:t>
      </w:r>
      <w:bookmarkEnd w:id="1"/>
      <w:r w:rsidR="006C1165" w:rsidRPr="007C763F">
        <w:rPr>
          <w:rFonts w:ascii="Times New Roman" w:hAnsi="Times New Roman" w:cs="Times New Roman"/>
          <w:sz w:val="20"/>
          <w:szCs w:val="20"/>
        </w:rPr>
        <w:t xml:space="preserve">việc </w:t>
      </w:r>
      <w:r w:rsidR="007C5185" w:rsidRPr="007C763F">
        <w:rPr>
          <w:rFonts w:ascii="Times New Roman" w:hAnsi="Times New Roman" w:cs="Times New Roman"/>
          <w:sz w:val="20"/>
          <w:szCs w:val="20"/>
        </w:rPr>
        <w:t xml:space="preserve">đề xuất xây dựng Nghị định về cơ chế, chính sách đặc thù </w:t>
      </w:r>
      <w:r w:rsidR="007C5185" w:rsidRPr="007C763F">
        <w:rPr>
          <w:rFonts w:ascii="Times New Roman" w:hAnsi="Times New Roman" w:cs="Times New Roman"/>
          <w:sz w:val="20"/>
          <w:szCs w:val="20"/>
          <w:lang w:val="nl-NL"/>
        </w:rPr>
        <w:t>đầu tư xây dựng khu đô thị lấn biển tại thành phố Đà Nẵng căn cứ điểm c khoản 1 Điều 14 Luật Ban hành văn bản quy phạm pháp luật số 64/2025/QH15.</w:t>
      </w:r>
    </w:p>
  </w:footnote>
  <w:footnote w:id="5">
    <w:p w14:paraId="72099ED0" w14:textId="77777777" w:rsidR="00073A39" w:rsidRPr="00073A39" w:rsidRDefault="00073A39" w:rsidP="00073A39">
      <w:pPr>
        <w:widowControl w:val="0"/>
        <w:spacing w:before="120" w:after="120" w:line="240" w:lineRule="atLeast"/>
        <w:jc w:val="both"/>
        <w:rPr>
          <w:rFonts w:ascii="Times New Roman" w:hAnsi="Times New Roman" w:cs="Times New Roman"/>
          <w:i/>
          <w:spacing w:val="-2"/>
          <w:sz w:val="20"/>
          <w:szCs w:val="20"/>
        </w:rPr>
      </w:pPr>
      <w:r w:rsidRPr="00073A39">
        <w:rPr>
          <w:rStyle w:val="FootnoteReference"/>
          <w:rFonts w:ascii="Times New Roman" w:hAnsi="Times New Roman" w:cs="Times New Roman"/>
          <w:sz w:val="20"/>
          <w:szCs w:val="20"/>
        </w:rPr>
        <w:footnoteRef/>
      </w:r>
      <w:r w:rsidRPr="00073A39">
        <w:rPr>
          <w:rFonts w:ascii="Times New Roman" w:hAnsi="Times New Roman" w:cs="Times New Roman"/>
          <w:sz w:val="20"/>
          <w:szCs w:val="20"/>
        </w:rPr>
        <w:t xml:space="preserve"> </w:t>
      </w:r>
      <w:r w:rsidRPr="00073A39">
        <w:rPr>
          <w:rFonts w:ascii="Times New Roman" w:hAnsi="Times New Roman" w:cs="Times New Roman"/>
          <w:i/>
          <w:spacing w:val="-2"/>
          <w:sz w:val="20"/>
          <w:szCs w:val="20"/>
        </w:rPr>
        <w:t>“1. Chính phủ ban hành nghị định để quy định:</w:t>
      </w:r>
    </w:p>
    <w:p w14:paraId="761E94D5" w14:textId="77777777" w:rsidR="00073A39" w:rsidRPr="00073A39" w:rsidRDefault="00073A39" w:rsidP="00073A39">
      <w:pPr>
        <w:widowControl w:val="0"/>
        <w:spacing w:before="120" w:after="120" w:line="240" w:lineRule="atLeast"/>
        <w:jc w:val="both"/>
        <w:rPr>
          <w:rFonts w:ascii="Times New Roman" w:hAnsi="Times New Roman" w:cs="Times New Roman"/>
          <w:i/>
          <w:spacing w:val="-2"/>
          <w:sz w:val="20"/>
          <w:szCs w:val="20"/>
        </w:rPr>
      </w:pPr>
      <w:r w:rsidRPr="00073A39">
        <w:rPr>
          <w:rFonts w:ascii="Times New Roman" w:hAnsi="Times New Roman" w:cs="Times New Roman"/>
          <w:i/>
          <w:spacing w:val="-2"/>
          <w:sz w:val="20"/>
          <w:szCs w:val="20"/>
        </w:rPr>
        <w:t>…</w:t>
      </w:r>
    </w:p>
    <w:p w14:paraId="745F73D4" w14:textId="311D982C" w:rsidR="00073A39" w:rsidRPr="00073A39" w:rsidRDefault="00073A39" w:rsidP="00073A39">
      <w:pPr>
        <w:widowControl w:val="0"/>
        <w:spacing w:before="120" w:after="120" w:line="240" w:lineRule="atLeast"/>
        <w:jc w:val="both"/>
        <w:rPr>
          <w:rFonts w:ascii="Times New Roman" w:hAnsi="Times New Roman" w:cs="Times New Roman"/>
          <w:sz w:val="20"/>
          <w:szCs w:val="20"/>
          <w:lang w:val="en-US"/>
        </w:rPr>
      </w:pPr>
      <w:r w:rsidRPr="00073A39">
        <w:rPr>
          <w:rFonts w:ascii="Times New Roman" w:hAnsi="Times New Roman" w:cs="Times New Roman"/>
          <w:i/>
          <w:spacing w:val="-2"/>
          <w:sz w:val="20"/>
          <w:szCs w:val="20"/>
        </w:rPr>
        <w:t>c) Vấn đề cần thiết thuộc thẩm quyền của Quốc hội, Ủy ban Thường vụ Quốc hội nhưng chưa đủ điều kiện xây dựng thành luật hoặc pháp lệnh để đáp ứng yêu cầu quản lý nhà nước, quản lý kinh tế, quản lý xã hội. Trước khi ban hành nghị định này phải được sự đồng ý của Ủy ban Thường vụ Quốc hội”.</w:t>
      </w:r>
    </w:p>
  </w:footnote>
  <w:footnote w:id="6">
    <w:p w14:paraId="4D081BAF" w14:textId="55C400E9" w:rsidR="006242FF" w:rsidRPr="006242FF" w:rsidRDefault="006242FF">
      <w:pPr>
        <w:pStyle w:val="FootnoteText"/>
        <w:rPr>
          <w:rFonts w:ascii="Times New Roman" w:hAnsi="Times New Roman" w:cs="Times New Roman"/>
          <w:lang w:val="en-US"/>
        </w:rPr>
      </w:pPr>
      <w:r>
        <w:rPr>
          <w:rStyle w:val="FootnoteReference"/>
        </w:rPr>
        <w:footnoteRef/>
      </w:r>
      <w:r>
        <w:t xml:space="preserve"> </w:t>
      </w:r>
      <w:r w:rsidRPr="006242FF">
        <w:rPr>
          <w:rFonts w:ascii="Times New Roman" w:eastAsia="Times New Roman" w:hAnsi="Times New Roman" w:cs="Times New Roman"/>
          <w:iCs/>
          <w:color w:val="FF0000"/>
          <w:spacing w:val="-2"/>
        </w:rPr>
        <w:t xml:space="preserve">Văn bản số 1374/BTP-PLDSKT ngày 10/3/2026 </w:t>
      </w:r>
      <w:r w:rsidRPr="006242FF">
        <w:rPr>
          <w:rFonts w:ascii="Times New Roman" w:hAnsi="Times New Roman" w:cs="Times New Roman"/>
        </w:rPr>
        <w:t>về việc thời gian trình Hồ sơ dự thảo Nghị định của Chính phủ quy định chi tiết về cơ chế, chính sách đặc thù đối với dự án xây dựng khu đô thị lấn biển tại thành phố Đà Nẵng.</w:t>
      </w:r>
    </w:p>
  </w:footnote>
  <w:footnote w:id="7">
    <w:p w14:paraId="3FE8310B" w14:textId="1D9D1982" w:rsidR="00065492" w:rsidRPr="00065492" w:rsidRDefault="00065492" w:rsidP="00065492">
      <w:pPr>
        <w:pStyle w:val="FootnoteText"/>
        <w:jc w:val="both"/>
        <w:rPr>
          <w:rFonts w:ascii="Times New Roman" w:hAnsi="Times New Roman" w:cs="Times New Roman"/>
          <w:lang w:val="en-US"/>
        </w:rPr>
      </w:pPr>
      <w:r>
        <w:rPr>
          <w:rStyle w:val="FootnoteReference"/>
        </w:rPr>
        <w:footnoteRef/>
      </w:r>
      <w:r>
        <w:t xml:space="preserve"> </w:t>
      </w:r>
      <w:r w:rsidRPr="00065492">
        <w:rPr>
          <w:rFonts w:ascii="Times New Roman" w:hAnsi="Times New Roman" w:cs="Times New Roman"/>
        </w:rPr>
        <w:t>Khoản 2 Điều 53 Luật BHVBQPPL quy định: “Văn bản quy định chi tiết phải được ban hành để có hiệu lực cùng thời điểm có hiệu lực của văn bản giao quy định chi tiết hoặc thời điểm có hiệu lực của nội dung được giao quy định chi tiết”</w:t>
      </w:r>
    </w:p>
  </w:footnote>
  <w:footnote w:id="8">
    <w:p w14:paraId="51E26F86" w14:textId="77777777" w:rsidR="005C4BD7" w:rsidRPr="00A216CB" w:rsidRDefault="005C4BD7" w:rsidP="00C536A4">
      <w:pPr>
        <w:pStyle w:val="FootnoteText"/>
        <w:jc w:val="both"/>
        <w:rPr>
          <w:rFonts w:ascii="Times New Roman" w:hAnsi="Times New Roman" w:cs="Times New Roman"/>
          <w:lang w:val="en-US"/>
        </w:rPr>
      </w:pPr>
      <w:r w:rsidRPr="00A216CB">
        <w:rPr>
          <w:rStyle w:val="FootnoteReference"/>
          <w:rFonts w:ascii="Times New Roman" w:hAnsi="Times New Roman" w:cs="Times New Roman"/>
        </w:rPr>
        <w:footnoteRef/>
      </w:r>
      <w:r w:rsidRPr="00A216CB">
        <w:rPr>
          <w:rFonts w:ascii="Times New Roman" w:hAnsi="Times New Roman" w:cs="Times New Roman"/>
        </w:rPr>
        <w:t xml:space="preserve"> N</w:t>
      </w:r>
      <w:r w:rsidRPr="00A216CB">
        <w:rPr>
          <w:rFonts w:ascii="Times New Roman" w:eastAsia="Times New Roman" w:hAnsi="Times New Roman" w:cs="Times New Roman"/>
        </w:rPr>
        <w:t>hất là các công trình, dự án trọng điểm, liên vùng, kết nối nội bộ 02 địa phương sau hợp nhất và với các địa phương trong khu vực như: hệ thống đường sắt đô thị; Đầu tư nâng cấp, cải tạo các Quốc lộ 14D; Đầu tư nâng cấp, cải tạo các Quốc lộ 14B (đoạn qua địa phận tỉnh Quảng Nam cũ (Đại Hiệp - Thạnh Mỹ); Nâng cấp, mở rộng tuyến đường Quốc lộ 14G (đoạn từ Quốc lộ 14B thị trấn Prao); Tuyến đường kết nối đường vành đai phía Tây đến cao tốc La Sơn - Túy Loan (phía sau Khu công nghệ cao); Nâng cấp, mở rộng đường tránh Nam Hải Vân (đoạn từ nút giao Hòa Liên đến nút giao đường ven biển nối Cảng Liên Chiểu); Nâng cấp, mở rộng tuyến ĐT.606 đoạn nối từ đường Hồ Chí Minh đến cửa khẩu phụ Tây Giang; Đường Vành đai phía Tây 2 nối dài (Đoạn từ đường số 8 Khu công nghiệp - Đường Đinh Liệt kết nối hầm qua Sân bay - QL14B)...</w:t>
      </w:r>
    </w:p>
  </w:footnote>
  <w:footnote w:id="9">
    <w:p w14:paraId="76DD39DF" w14:textId="77777777" w:rsidR="005C4BD7" w:rsidRPr="00103E2A" w:rsidRDefault="005C4BD7" w:rsidP="00C536A4">
      <w:pPr>
        <w:pStyle w:val="FootnoteText"/>
        <w:rPr>
          <w:rFonts w:ascii="Times New Roman" w:hAnsi="Times New Roman" w:cs="Times New Roman"/>
          <w:lang w:val="en-US"/>
        </w:rPr>
      </w:pPr>
      <w:r w:rsidRPr="00A216CB">
        <w:rPr>
          <w:rStyle w:val="FootnoteReference"/>
          <w:rFonts w:ascii="Times New Roman" w:hAnsi="Times New Roman" w:cs="Times New Roman"/>
        </w:rPr>
        <w:footnoteRef/>
      </w:r>
      <w:r w:rsidRPr="00A216CB">
        <w:rPr>
          <w:rFonts w:ascii="Times New Roman" w:hAnsi="Times New Roman" w:cs="Times New Roman"/>
        </w:rPr>
        <w:t xml:space="preserve"> D</w:t>
      </w:r>
      <w:r w:rsidRPr="00A216CB">
        <w:rPr>
          <w:rFonts w:ascii="Times New Roman" w:eastAsia="Times New Roman" w:hAnsi="Times New Roman" w:cs="Times New Roman"/>
        </w:rPr>
        <w:t>ự toán chi đầu tư trung ương thông báo chỉ gần 45.000 tỷ đồng.</w:t>
      </w:r>
    </w:p>
  </w:footnote>
  <w:footnote w:id="10">
    <w:p w14:paraId="7A272E5F" w14:textId="77777777" w:rsidR="005C4BD7" w:rsidRPr="00103E2A" w:rsidRDefault="005C4BD7" w:rsidP="004F1323">
      <w:pPr>
        <w:spacing w:line="240" w:lineRule="auto"/>
        <w:jc w:val="both"/>
        <w:rPr>
          <w:rFonts w:ascii="Times New Roman" w:eastAsia="Times New Roman" w:hAnsi="Times New Roman" w:cs="Times New Roman"/>
          <w:sz w:val="20"/>
          <w:szCs w:val="20"/>
        </w:rPr>
      </w:pPr>
      <w:r w:rsidRPr="00103E2A">
        <w:rPr>
          <w:rStyle w:val="FootnoteReference"/>
          <w:rFonts w:ascii="Times New Roman" w:hAnsi="Times New Roman" w:cs="Times New Roman"/>
          <w:sz w:val="20"/>
          <w:szCs w:val="20"/>
        </w:rPr>
        <w:footnoteRef/>
      </w:r>
      <w:r w:rsidRPr="00103E2A">
        <w:rPr>
          <w:rFonts w:ascii="Times New Roman" w:hAnsi="Times New Roman" w:cs="Times New Roman"/>
          <w:sz w:val="20"/>
          <w:szCs w:val="20"/>
        </w:rPr>
        <w:t xml:space="preserve"> </w:t>
      </w:r>
      <w:r w:rsidRPr="00103E2A">
        <w:rPr>
          <w:rFonts w:ascii="Times New Roman" w:eastAsia="Times New Roman" w:hAnsi="Times New Roman" w:cs="Times New Roman"/>
          <w:sz w:val="20"/>
          <w:szCs w:val="20"/>
        </w:rPr>
        <w:t>Quyết định của Thủ tướng Chính phủ: số 376/QĐ-TTg ngày 04/5/2024 về phê duyệt Quy hoạch vùng Bắc Trung Bộ và duyên hải miền Trung thời kỳ 2021 - 2030, tầm nhìn đến năm 2050; số 1287/QĐ-TTg ngày 02/11/2023 về phê duyệt Quy hoạch thành phố Đà Nẵng thời kỳ 2021 - 2030, tầm nhìn đến năm 2050; số 72/QĐ-TTg ngày 17/01/2024 về phê duyệt Quy hoạch tỉnh Quảng Nam thời kỳ 2021 - 2030, tầm nhìn đến năm 2050; số 1142/QĐ-TTg ngày 13/6/2025 về việc thành lập Khu thương mại tự do thành phố Đà Nẵng.</w:t>
      </w:r>
    </w:p>
  </w:footnote>
  <w:footnote w:id="11">
    <w:p w14:paraId="6B64D1BB" w14:textId="5634000E" w:rsidR="005C4BD7" w:rsidRPr="00517DAD" w:rsidRDefault="005C4BD7" w:rsidP="0064243A">
      <w:pPr>
        <w:widowControl w:val="0"/>
        <w:spacing w:line="240" w:lineRule="auto"/>
        <w:jc w:val="both"/>
        <w:rPr>
          <w:rFonts w:ascii="Times New Roman" w:eastAsia="Times New Roman" w:hAnsi="Times New Roman" w:cs="Times New Roman"/>
          <w:sz w:val="20"/>
          <w:szCs w:val="20"/>
        </w:rPr>
      </w:pPr>
      <w:r w:rsidRPr="00103E2A">
        <w:rPr>
          <w:rStyle w:val="FootnoteReference"/>
          <w:rFonts w:ascii="Times New Roman" w:hAnsi="Times New Roman" w:cs="Times New Roman"/>
          <w:sz w:val="20"/>
          <w:szCs w:val="20"/>
        </w:rPr>
        <w:footnoteRef/>
      </w:r>
      <w:r w:rsidRPr="00103E2A">
        <w:rPr>
          <w:rFonts w:ascii="Times New Roman" w:hAnsi="Times New Roman" w:cs="Times New Roman"/>
          <w:sz w:val="20"/>
          <w:szCs w:val="20"/>
        </w:rPr>
        <w:t xml:space="preserve"> </w:t>
      </w:r>
      <w:r w:rsidRPr="00517DAD">
        <w:rPr>
          <w:rFonts w:ascii="Times New Roman" w:eastAsia="Times New Roman" w:hAnsi="Times New Roman" w:cs="Times New Roman"/>
          <w:sz w:val="20"/>
          <w:szCs w:val="20"/>
        </w:rPr>
        <w:t>Quyết định số 2835/QĐ-TTg ngày 31/12/2025 của Thủ tướng Chính phủ ban hành Danh mục và phân công cơ quan chủ trì soạn thảo văn bản quy định chi tiết thi hành các luật, nghị quyết được Quốc hội khoá XV thông qua tại Kỳ họp thứ 10</w:t>
      </w:r>
      <w:r>
        <w:rPr>
          <w:rFonts w:ascii="Times New Roman" w:eastAsia="Times New Roman" w:hAnsi="Times New Roman" w:cs="Times New Roman"/>
          <w:sz w:val="20"/>
          <w:szCs w:val="20"/>
        </w:rPr>
        <w:t xml:space="preserve">, trong đó, Thủ tướng Chính phủ giao </w:t>
      </w:r>
      <w:r w:rsidRPr="0064243A">
        <w:rPr>
          <w:rFonts w:ascii="Times New Roman" w:eastAsia="Times New Roman" w:hAnsi="Times New Roman" w:cs="Times New Roman"/>
          <w:i/>
          <w:sz w:val="20"/>
          <w:szCs w:val="20"/>
        </w:rPr>
        <w:t>“Bộ Tài chính chủ trì, phối hợp với Bộ Tư pháp, Văn phòng Chính phủ và các bộ, cơ quan liên quan xây dựng Nghị định quy định chi tiết về cơ chế, chính sách đặc thù về quy hoạch, đầu tư, tài chính, thuế, đất đai, tài nguyên, môi trường, xuất nhập khẩu, thủ tục hành chính đối với dự án xây dựng khu đô thị lấn biển trình Chính phủ ban hành trong tháng 02/2026 theo trình tự, thủ tục rút gọn”.</w:t>
      </w:r>
    </w:p>
  </w:footnote>
  <w:footnote w:id="12">
    <w:p w14:paraId="15CEEA39" w14:textId="0252FF0A" w:rsidR="005C4BD7" w:rsidRPr="008A5AA5" w:rsidRDefault="005C4BD7" w:rsidP="0064243A">
      <w:pPr>
        <w:pStyle w:val="FootnoteText"/>
        <w:jc w:val="both"/>
        <w:rPr>
          <w:rFonts w:ascii="Times New Roman" w:hAnsi="Times New Roman" w:cs="Times New Roman"/>
          <w:lang w:val="en-US"/>
        </w:rPr>
      </w:pPr>
      <w:r w:rsidRPr="008A5AA5">
        <w:rPr>
          <w:rStyle w:val="FootnoteReference"/>
          <w:rFonts w:ascii="Times New Roman" w:hAnsi="Times New Roman" w:cs="Times New Roman"/>
        </w:rPr>
        <w:footnoteRef/>
      </w:r>
      <w:r w:rsidRPr="008A5AA5">
        <w:rPr>
          <w:rFonts w:ascii="Times New Roman" w:hAnsi="Times New Roman" w:cs="Times New Roman"/>
        </w:rPr>
        <w:t xml:space="preserve"> </w:t>
      </w:r>
      <w:r w:rsidRPr="008A5AA5">
        <w:rPr>
          <w:rFonts w:ascii="Times New Roman" w:eastAsia="Times New Roman" w:hAnsi="Times New Roman" w:cs="Times New Roman"/>
        </w:rPr>
        <w:t xml:space="preserve">Các văn bản số:  số </w:t>
      </w:r>
      <w:r w:rsidR="0029028B" w:rsidRPr="008A5AA5">
        <w:rPr>
          <w:rFonts w:ascii="Times New Roman" w:eastAsia="Times New Roman" w:hAnsi="Times New Roman" w:cs="Times New Roman"/>
        </w:rPr>
        <w:t>1047</w:t>
      </w:r>
      <w:r w:rsidRPr="008A5AA5">
        <w:rPr>
          <w:rFonts w:ascii="Times New Roman" w:eastAsia="Times New Roman" w:hAnsi="Times New Roman" w:cs="Times New Roman"/>
        </w:rPr>
        <w:t xml:space="preserve">/UBND-STC ngày </w:t>
      </w:r>
      <w:r w:rsidR="0029028B" w:rsidRPr="008A5AA5">
        <w:rPr>
          <w:rFonts w:ascii="Times New Roman" w:eastAsia="Times New Roman" w:hAnsi="Times New Roman" w:cs="Times New Roman"/>
        </w:rPr>
        <w:t>12</w:t>
      </w:r>
      <w:r w:rsidRPr="008A5AA5">
        <w:rPr>
          <w:rFonts w:ascii="Times New Roman" w:eastAsia="Times New Roman" w:hAnsi="Times New Roman" w:cs="Times New Roman"/>
        </w:rPr>
        <w:t>/</w:t>
      </w:r>
      <w:r w:rsidR="0029028B" w:rsidRPr="008A5AA5">
        <w:rPr>
          <w:rFonts w:ascii="Times New Roman" w:eastAsia="Times New Roman" w:hAnsi="Times New Roman" w:cs="Times New Roman"/>
        </w:rPr>
        <w:t>02</w:t>
      </w:r>
      <w:r w:rsidRPr="008A5AA5">
        <w:rPr>
          <w:rFonts w:ascii="Times New Roman" w:eastAsia="Times New Roman" w:hAnsi="Times New Roman" w:cs="Times New Roman"/>
        </w:rPr>
        <w:t>/202</w:t>
      </w:r>
      <w:r w:rsidR="0029028B" w:rsidRPr="008A5AA5">
        <w:rPr>
          <w:rFonts w:ascii="Times New Roman" w:eastAsia="Times New Roman" w:hAnsi="Times New Roman" w:cs="Times New Roman"/>
        </w:rPr>
        <w:t>6</w:t>
      </w:r>
      <w:r w:rsidRPr="008A5AA5">
        <w:rPr>
          <w:rFonts w:ascii="Times New Roman" w:eastAsia="Times New Roman" w:hAnsi="Times New Roman" w:cs="Times New Roman"/>
        </w:rPr>
        <w:t xml:space="preserve"> của UBND thành phố Đà Nẵng về việc </w:t>
      </w:r>
      <w:r w:rsidR="0029028B" w:rsidRPr="008A5AA5">
        <w:rPr>
          <w:rFonts w:ascii="Times New Roman" w:eastAsia="Times New Roman" w:hAnsi="Times New Roman" w:cs="Times New Roman"/>
        </w:rPr>
        <w:t>phối hợp xây dựng dự thảo Nghị định</w:t>
      </w:r>
      <w:r w:rsidR="00533371" w:rsidRPr="008A5AA5">
        <w:rPr>
          <w:rFonts w:ascii="Times New Roman" w:eastAsia="Times New Roman" w:hAnsi="Times New Roman" w:cs="Times New Roman"/>
        </w:rPr>
        <w:t xml:space="preserve"> của Chính phủ quy định chi tiết về cơ chế, chính sách đặc thù đối với dự án xây dựng khu đô thị lấn biển</w:t>
      </w:r>
      <w:r w:rsidRPr="008A5AA5">
        <w:rPr>
          <w:rFonts w:ascii="Times New Roman" w:eastAsia="Times New Roman" w:hAnsi="Times New Roman" w:cs="Times New Roman"/>
        </w:rPr>
        <w:t xml:space="preserve">; số </w:t>
      </w:r>
      <w:r w:rsidR="00533371" w:rsidRPr="008A5AA5">
        <w:rPr>
          <w:rFonts w:ascii="Times New Roman" w:eastAsia="Times New Roman" w:hAnsi="Times New Roman" w:cs="Times New Roman"/>
        </w:rPr>
        <w:t>… /UBND-STC ngày 12/02/2026 của UBND thành phố Đà Nẵng về việc tiếp thu, giảit trình và hoàn thiện hồs ơ dự thảo Nghị định</w:t>
      </w:r>
      <w:r w:rsidR="00CB7098" w:rsidRPr="008A5AA5">
        <w:rPr>
          <w:rFonts w:ascii="Times New Roman" w:eastAsia="Times New Roman" w:hAnsi="Times New Roman" w:cs="Times New Roman"/>
        </w:rPr>
        <w:t>.</w:t>
      </w:r>
    </w:p>
  </w:footnote>
  <w:footnote w:id="13">
    <w:p w14:paraId="3DFC46C7" w14:textId="29E4F49F" w:rsidR="005C4BD7" w:rsidRPr="0064243A" w:rsidRDefault="005C4BD7" w:rsidP="0064243A">
      <w:pPr>
        <w:pStyle w:val="FootnoteText"/>
        <w:jc w:val="both"/>
        <w:rPr>
          <w:rFonts w:ascii="Times New Roman" w:hAnsi="Times New Roman" w:cs="Times New Roman"/>
          <w:color w:val="FF0000"/>
          <w:lang w:val="en-US"/>
        </w:rPr>
      </w:pPr>
      <w:r w:rsidRPr="008A5AA5">
        <w:rPr>
          <w:rStyle w:val="FootnoteReference"/>
          <w:rFonts w:ascii="Times New Roman" w:hAnsi="Times New Roman" w:cs="Times New Roman"/>
        </w:rPr>
        <w:footnoteRef/>
      </w:r>
      <w:r w:rsidRPr="008A5AA5">
        <w:rPr>
          <w:rFonts w:ascii="Times New Roman" w:hAnsi="Times New Roman" w:cs="Times New Roman"/>
        </w:rPr>
        <w:t xml:space="preserve"> </w:t>
      </w:r>
      <w:r w:rsidRPr="008A5AA5">
        <w:rPr>
          <w:rFonts w:ascii="Times New Roman" w:eastAsia="Times New Roman" w:hAnsi="Times New Roman" w:cs="Times New Roman"/>
        </w:rPr>
        <w:t>Các văn bản số: 1</w:t>
      </w:r>
      <w:r w:rsidR="00CB7098" w:rsidRPr="008A5AA5">
        <w:rPr>
          <w:rFonts w:ascii="Times New Roman" w:eastAsia="Times New Roman" w:hAnsi="Times New Roman" w:cs="Times New Roman"/>
        </w:rPr>
        <w:t>892</w:t>
      </w:r>
      <w:r w:rsidRPr="008A5AA5">
        <w:rPr>
          <w:rFonts w:ascii="Times New Roman" w:eastAsia="Times New Roman" w:hAnsi="Times New Roman" w:cs="Times New Roman"/>
        </w:rPr>
        <w:t xml:space="preserve">/BTC-KTĐP ngày </w:t>
      </w:r>
      <w:r w:rsidR="00CB7098" w:rsidRPr="008A5AA5">
        <w:rPr>
          <w:rFonts w:ascii="Times New Roman" w:eastAsia="Times New Roman" w:hAnsi="Times New Roman" w:cs="Times New Roman"/>
        </w:rPr>
        <w:t>12</w:t>
      </w:r>
      <w:r w:rsidRPr="008A5AA5">
        <w:rPr>
          <w:rFonts w:ascii="Times New Roman" w:eastAsia="Times New Roman" w:hAnsi="Times New Roman" w:cs="Times New Roman"/>
        </w:rPr>
        <w:t>/</w:t>
      </w:r>
      <w:r w:rsidR="00CB7098" w:rsidRPr="008A5AA5">
        <w:rPr>
          <w:rFonts w:ascii="Times New Roman" w:eastAsia="Times New Roman" w:hAnsi="Times New Roman" w:cs="Times New Roman"/>
        </w:rPr>
        <w:t>02</w:t>
      </w:r>
      <w:r w:rsidRPr="008A5AA5">
        <w:rPr>
          <w:rFonts w:ascii="Times New Roman" w:eastAsia="Times New Roman" w:hAnsi="Times New Roman" w:cs="Times New Roman"/>
        </w:rPr>
        <w:t>/202</w:t>
      </w:r>
      <w:r w:rsidR="00CB7098" w:rsidRPr="008A5AA5">
        <w:rPr>
          <w:rFonts w:ascii="Times New Roman" w:eastAsia="Times New Roman" w:hAnsi="Times New Roman" w:cs="Times New Roman"/>
        </w:rPr>
        <w:t>6 và số 2186/BTC-KTĐP ngày 25/02/2026 của Bộ Tài chính</w:t>
      </w:r>
      <w:r w:rsidRPr="008A5AA5">
        <w:rPr>
          <w:rFonts w:ascii="Times New Roman" w:eastAsia="Times New Roman" w:hAnsi="Times New Roman" w:cs="Times New Roman"/>
        </w:rPr>
        <w:t>.</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20381409"/>
      <w:docPartObj>
        <w:docPartGallery w:val="Page Numbers (Top of Page)"/>
        <w:docPartUnique/>
      </w:docPartObj>
    </w:sdtPr>
    <w:sdtEndPr>
      <w:rPr>
        <w:rFonts w:ascii="Times New Roman" w:hAnsi="Times New Roman" w:cs="Times New Roman"/>
        <w:noProof/>
        <w:sz w:val="26"/>
        <w:szCs w:val="26"/>
      </w:rPr>
    </w:sdtEndPr>
    <w:sdtContent>
      <w:p w14:paraId="2212A366" w14:textId="15A195DC" w:rsidR="005C4BD7" w:rsidRPr="00A216CB" w:rsidRDefault="005C4BD7" w:rsidP="00A216CB">
        <w:pPr>
          <w:pStyle w:val="Header"/>
          <w:jc w:val="center"/>
          <w:rPr>
            <w:rFonts w:ascii="Times New Roman" w:hAnsi="Times New Roman" w:cs="Times New Roman"/>
            <w:sz w:val="26"/>
            <w:szCs w:val="26"/>
          </w:rPr>
        </w:pPr>
        <w:r w:rsidRPr="00CA1DF0">
          <w:rPr>
            <w:rFonts w:ascii="Times New Roman" w:hAnsi="Times New Roman" w:cs="Times New Roman"/>
            <w:sz w:val="26"/>
            <w:szCs w:val="26"/>
          </w:rPr>
          <w:fldChar w:fldCharType="begin"/>
        </w:r>
        <w:r w:rsidRPr="00CA1DF0">
          <w:rPr>
            <w:rFonts w:ascii="Times New Roman" w:hAnsi="Times New Roman" w:cs="Times New Roman"/>
            <w:sz w:val="26"/>
            <w:szCs w:val="26"/>
          </w:rPr>
          <w:instrText xml:space="preserve"> PAGE   \* MERGEFORMAT </w:instrText>
        </w:r>
        <w:r w:rsidRPr="00CA1DF0">
          <w:rPr>
            <w:rFonts w:ascii="Times New Roman" w:hAnsi="Times New Roman" w:cs="Times New Roman"/>
            <w:sz w:val="26"/>
            <w:szCs w:val="26"/>
          </w:rPr>
          <w:fldChar w:fldCharType="separate"/>
        </w:r>
        <w:r w:rsidR="000D3C9F">
          <w:rPr>
            <w:rFonts w:ascii="Times New Roman" w:hAnsi="Times New Roman" w:cs="Times New Roman"/>
            <w:noProof/>
            <w:sz w:val="26"/>
            <w:szCs w:val="26"/>
          </w:rPr>
          <w:t>4</w:t>
        </w:r>
        <w:r w:rsidRPr="00CA1DF0">
          <w:rPr>
            <w:rFonts w:ascii="Times New Roman" w:hAnsi="Times New Roman" w:cs="Times New Roman"/>
            <w:noProof/>
            <w:sz w:val="26"/>
            <w:szCs w:val="26"/>
          </w:rPr>
          <w:fldChar w:fldCharType="end"/>
        </w: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2E42EAA"/>
    <w:multiLevelType w:val="hybridMultilevel"/>
    <w:tmpl w:val="F754FAF4"/>
    <w:lvl w:ilvl="0" w:tplc="3E52256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723C4278"/>
    <w:multiLevelType w:val="hybridMultilevel"/>
    <w:tmpl w:val="B192CE92"/>
    <w:lvl w:ilvl="0" w:tplc="FFF0499E">
      <w:start w:val="1"/>
      <w:numFmt w:val="lowerLetter"/>
      <w:lvlText w:val="%1)"/>
      <w:lvlJc w:val="left"/>
      <w:pPr>
        <w:ind w:left="1060" w:hanging="360"/>
      </w:pPr>
      <w:rPr>
        <w:rFonts w:hint="default"/>
      </w:rPr>
    </w:lvl>
    <w:lvl w:ilvl="1" w:tplc="04090019" w:tentative="1">
      <w:start w:val="1"/>
      <w:numFmt w:val="lowerLetter"/>
      <w:lvlText w:val="%2."/>
      <w:lvlJc w:val="left"/>
      <w:pPr>
        <w:ind w:left="1780" w:hanging="360"/>
      </w:pPr>
    </w:lvl>
    <w:lvl w:ilvl="2" w:tplc="0409001B" w:tentative="1">
      <w:start w:val="1"/>
      <w:numFmt w:val="lowerRoman"/>
      <w:lvlText w:val="%3."/>
      <w:lvlJc w:val="right"/>
      <w:pPr>
        <w:ind w:left="2500" w:hanging="180"/>
      </w:pPr>
    </w:lvl>
    <w:lvl w:ilvl="3" w:tplc="0409000F" w:tentative="1">
      <w:start w:val="1"/>
      <w:numFmt w:val="decimal"/>
      <w:lvlText w:val="%4."/>
      <w:lvlJc w:val="left"/>
      <w:pPr>
        <w:ind w:left="3220" w:hanging="360"/>
      </w:pPr>
    </w:lvl>
    <w:lvl w:ilvl="4" w:tplc="04090019" w:tentative="1">
      <w:start w:val="1"/>
      <w:numFmt w:val="lowerLetter"/>
      <w:lvlText w:val="%5."/>
      <w:lvlJc w:val="left"/>
      <w:pPr>
        <w:ind w:left="3940" w:hanging="360"/>
      </w:pPr>
    </w:lvl>
    <w:lvl w:ilvl="5" w:tplc="0409001B" w:tentative="1">
      <w:start w:val="1"/>
      <w:numFmt w:val="lowerRoman"/>
      <w:lvlText w:val="%6."/>
      <w:lvlJc w:val="right"/>
      <w:pPr>
        <w:ind w:left="4660" w:hanging="180"/>
      </w:pPr>
    </w:lvl>
    <w:lvl w:ilvl="6" w:tplc="0409000F" w:tentative="1">
      <w:start w:val="1"/>
      <w:numFmt w:val="decimal"/>
      <w:lvlText w:val="%7."/>
      <w:lvlJc w:val="left"/>
      <w:pPr>
        <w:ind w:left="5380" w:hanging="360"/>
      </w:pPr>
    </w:lvl>
    <w:lvl w:ilvl="7" w:tplc="04090019" w:tentative="1">
      <w:start w:val="1"/>
      <w:numFmt w:val="lowerLetter"/>
      <w:lvlText w:val="%8."/>
      <w:lvlJc w:val="left"/>
      <w:pPr>
        <w:ind w:left="6100" w:hanging="360"/>
      </w:pPr>
    </w:lvl>
    <w:lvl w:ilvl="8" w:tplc="0409001B" w:tentative="1">
      <w:start w:val="1"/>
      <w:numFmt w:val="lowerRoman"/>
      <w:lvlText w:val="%9."/>
      <w:lvlJc w:val="right"/>
      <w:pPr>
        <w:ind w:left="682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TrueTypeFonts/>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017F"/>
    <w:rsid w:val="00002033"/>
    <w:rsid w:val="00002CA0"/>
    <w:rsid w:val="00003626"/>
    <w:rsid w:val="000038F4"/>
    <w:rsid w:val="00005A85"/>
    <w:rsid w:val="000065CF"/>
    <w:rsid w:val="00013869"/>
    <w:rsid w:val="0001508B"/>
    <w:rsid w:val="00016E61"/>
    <w:rsid w:val="00017F14"/>
    <w:rsid w:val="000237DA"/>
    <w:rsid w:val="00024287"/>
    <w:rsid w:val="00031F14"/>
    <w:rsid w:val="0003249C"/>
    <w:rsid w:val="000463B1"/>
    <w:rsid w:val="00051460"/>
    <w:rsid w:val="00055C0B"/>
    <w:rsid w:val="00063FE8"/>
    <w:rsid w:val="00064C58"/>
    <w:rsid w:val="00065492"/>
    <w:rsid w:val="0007177F"/>
    <w:rsid w:val="00073A39"/>
    <w:rsid w:val="00074411"/>
    <w:rsid w:val="000818F8"/>
    <w:rsid w:val="0008419E"/>
    <w:rsid w:val="000852BD"/>
    <w:rsid w:val="0008568F"/>
    <w:rsid w:val="000A32F4"/>
    <w:rsid w:val="000A6D9C"/>
    <w:rsid w:val="000A7EC8"/>
    <w:rsid w:val="000B2338"/>
    <w:rsid w:val="000D3C9F"/>
    <w:rsid w:val="000D5B75"/>
    <w:rsid w:val="000D7BE8"/>
    <w:rsid w:val="000E16C7"/>
    <w:rsid w:val="000E610B"/>
    <w:rsid w:val="000F27FC"/>
    <w:rsid w:val="000F2C13"/>
    <w:rsid w:val="000F388A"/>
    <w:rsid w:val="00101B36"/>
    <w:rsid w:val="001020BD"/>
    <w:rsid w:val="00102C80"/>
    <w:rsid w:val="00103E2A"/>
    <w:rsid w:val="00104758"/>
    <w:rsid w:val="00104A7F"/>
    <w:rsid w:val="00105A43"/>
    <w:rsid w:val="00110B39"/>
    <w:rsid w:val="0011166D"/>
    <w:rsid w:val="001128C1"/>
    <w:rsid w:val="001154D1"/>
    <w:rsid w:val="001223B7"/>
    <w:rsid w:val="00127B13"/>
    <w:rsid w:val="001306E5"/>
    <w:rsid w:val="00131D6B"/>
    <w:rsid w:val="00135A29"/>
    <w:rsid w:val="00147D55"/>
    <w:rsid w:val="00156FAF"/>
    <w:rsid w:val="00157715"/>
    <w:rsid w:val="00166A4A"/>
    <w:rsid w:val="00167BE4"/>
    <w:rsid w:val="00167D18"/>
    <w:rsid w:val="00173897"/>
    <w:rsid w:val="0017776C"/>
    <w:rsid w:val="00187890"/>
    <w:rsid w:val="00191D9F"/>
    <w:rsid w:val="001A08CF"/>
    <w:rsid w:val="001A0F65"/>
    <w:rsid w:val="001A1BCE"/>
    <w:rsid w:val="001A42D0"/>
    <w:rsid w:val="001B0E5F"/>
    <w:rsid w:val="001B156A"/>
    <w:rsid w:val="001B264B"/>
    <w:rsid w:val="001B3AAD"/>
    <w:rsid w:val="001B43AE"/>
    <w:rsid w:val="001B479A"/>
    <w:rsid w:val="001B4CA5"/>
    <w:rsid w:val="001C1747"/>
    <w:rsid w:val="001C2C7C"/>
    <w:rsid w:val="001D7D9A"/>
    <w:rsid w:val="001E2178"/>
    <w:rsid w:val="001E22F4"/>
    <w:rsid w:val="001E3E49"/>
    <w:rsid w:val="001E7402"/>
    <w:rsid w:val="001E7D40"/>
    <w:rsid w:val="001F4C84"/>
    <w:rsid w:val="001F6C1C"/>
    <w:rsid w:val="00205879"/>
    <w:rsid w:val="00212CA6"/>
    <w:rsid w:val="00214301"/>
    <w:rsid w:val="00221F4A"/>
    <w:rsid w:val="0022767A"/>
    <w:rsid w:val="00232C52"/>
    <w:rsid w:val="00233B00"/>
    <w:rsid w:val="00233EFA"/>
    <w:rsid w:val="002406CC"/>
    <w:rsid w:val="00240B10"/>
    <w:rsid w:val="00242235"/>
    <w:rsid w:val="00242FCF"/>
    <w:rsid w:val="00250A6E"/>
    <w:rsid w:val="0025125F"/>
    <w:rsid w:val="002529C2"/>
    <w:rsid w:val="00253125"/>
    <w:rsid w:val="00256340"/>
    <w:rsid w:val="00263CE7"/>
    <w:rsid w:val="00263FA8"/>
    <w:rsid w:val="00264839"/>
    <w:rsid w:val="00267F54"/>
    <w:rsid w:val="002702C2"/>
    <w:rsid w:val="00281440"/>
    <w:rsid w:val="00282867"/>
    <w:rsid w:val="00284C6E"/>
    <w:rsid w:val="00286B49"/>
    <w:rsid w:val="0029028B"/>
    <w:rsid w:val="00291548"/>
    <w:rsid w:val="00293322"/>
    <w:rsid w:val="002A0ECB"/>
    <w:rsid w:val="002A192B"/>
    <w:rsid w:val="002A6355"/>
    <w:rsid w:val="002C0993"/>
    <w:rsid w:val="002C5ED2"/>
    <w:rsid w:val="002C5F82"/>
    <w:rsid w:val="002C6BA0"/>
    <w:rsid w:val="002D4381"/>
    <w:rsid w:val="002E0BA9"/>
    <w:rsid w:val="002E16F2"/>
    <w:rsid w:val="002E5CCA"/>
    <w:rsid w:val="002E6CAA"/>
    <w:rsid w:val="002F07D5"/>
    <w:rsid w:val="002F1F45"/>
    <w:rsid w:val="002F2E43"/>
    <w:rsid w:val="002F4C82"/>
    <w:rsid w:val="00303159"/>
    <w:rsid w:val="00320089"/>
    <w:rsid w:val="00330076"/>
    <w:rsid w:val="00330685"/>
    <w:rsid w:val="003370B6"/>
    <w:rsid w:val="0034243F"/>
    <w:rsid w:val="00343BAE"/>
    <w:rsid w:val="00345EFD"/>
    <w:rsid w:val="00350039"/>
    <w:rsid w:val="00350B54"/>
    <w:rsid w:val="00350D64"/>
    <w:rsid w:val="00350FD7"/>
    <w:rsid w:val="00355402"/>
    <w:rsid w:val="003575F7"/>
    <w:rsid w:val="003617CE"/>
    <w:rsid w:val="0036233A"/>
    <w:rsid w:val="0036344D"/>
    <w:rsid w:val="00364E7F"/>
    <w:rsid w:val="003655CF"/>
    <w:rsid w:val="00366A0C"/>
    <w:rsid w:val="003672FC"/>
    <w:rsid w:val="003717D8"/>
    <w:rsid w:val="00373AF1"/>
    <w:rsid w:val="00375798"/>
    <w:rsid w:val="00376640"/>
    <w:rsid w:val="003809F2"/>
    <w:rsid w:val="00382AC2"/>
    <w:rsid w:val="00384ECB"/>
    <w:rsid w:val="00392C1D"/>
    <w:rsid w:val="0039390C"/>
    <w:rsid w:val="003948BF"/>
    <w:rsid w:val="00396CD3"/>
    <w:rsid w:val="003A42F5"/>
    <w:rsid w:val="003B30FA"/>
    <w:rsid w:val="003B3295"/>
    <w:rsid w:val="003B5924"/>
    <w:rsid w:val="003B6B0C"/>
    <w:rsid w:val="003C072F"/>
    <w:rsid w:val="003C1243"/>
    <w:rsid w:val="003C3FDE"/>
    <w:rsid w:val="003C44C8"/>
    <w:rsid w:val="003C559E"/>
    <w:rsid w:val="003C7858"/>
    <w:rsid w:val="003D1974"/>
    <w:rsid w:val="003D1D66"/>
    <w:rsid w:val="003D4437"/>
    <w:rsid w:val="003D54F6"/>
    <w:rsid w:val="003D61FE"/>
    <w:rsid w:val="003E29D3"/>
    <w:rsid w:val="003E5AC1"/>
    <w:rsid w:val="003E5B65"/>
    <w:rsid w:val="003F2BC0"/>
    <w:rsid w:val="0040130D"/>
    <w:rsid w:val="004053B3"/>
    <w:rsid w:val="004157A8"/>
    <w:rsid w:val="00422A97"/>
    <w:rsid w:val="00423061"/>
    <w:rsid w:val="00424939"/>
    <w:rsid w:val="004255DD"/>
    <w:rsid w:val="004262E6"/>
    <w:rsid w:val="0043563C"/>
    <w:rsid w:val="00436FC4"/>
    <w:rsid w:val="00447318"/>
    <w:rsid w:val="00455568"/>
    <w:rsid w:val="00457BF7"/>
    <w:rsid w:val="00460403"/>
    <w:rsid w:val="00465FA5"/>
    <w:rsid w:val="00466C99"/>
    <w:rsid w:val="00467FD0"/>
    <w:rsid w:val="00470118"/>
    <w:rsid w:val="00472931"/>
    <w:rsid w:val="0047409F"/>
    <w:rsid w:val="00483425"/>
    <w:rsid w:val="00485A02"/>
    <w:rsid w:val="0049103A"/>
    <w:rsid w:val="00493A0D"/>
    <w:rsid w:val="00495AAE"/>
    <w:rsid w:val="004A3036"/>
    <w:rsid w:val="004A3427"/>
    <w:rsid w:val="004A603E"/>
    <w:rsid w:val="004B1B1D"/>
    <w:rsid w:val="004B3F98"/>
    <w:rsid w:val="004B596D"/>
    <w:rsid w:val="004D1B06"/>
    <w:rsid w:val="004D6288"/>
    <w:rsid w:val="004D7BF8"/>
    <w:rsid w:val="004E1578"/>
    <w:rsid w:val="004E22D9"/>
    <w:rsid w:val="004E737F"/>
    <w:rsid w:val="004F1323"/>
    <w:rsid w:val="004F1F7D"/>
    <w:rsid w:val="004F288E"/>
    <w:rsid w:val="004F2F1C"/>
    <w:rsid w:val="004F478F"/>
    <w:rsid w:val="004F5A3D"/>
    <w:rsid w:val="004F75E6"/>
    <w:rsid w:val="005005CE"/>
    <w:rsid w:val="00503A3D"/>
    <w:rsid w:val="00517DAD"/>
    <w:rsid w:val="005222B3"/>
    <w:rsid w:val="00523C68"/>
    <w:rsid w:val="005245EC"/>
    <w:rsid w:val="00526FDF"/>
    <w:rsid w:val="0052778B"/>
    <w:rsid w:val="00527ED4"/>
    <w:rsid w:val="00531C08"/>
    <w:rsid w:val="0053218E"/>
    <w:rsid w:val="00532250"/>
    <w:rsid w:val="00533371"/>
    <w:rsid w:val="00533EC8"/>
    <w:rsid w:val="00536BB0"/>
    <w:rsid w:val="00541503"/>
    <w:rsid w:val="0054415F"/>
    <w:rsid w:val="005526DE"/>
    <w:rsid w:val="00553B79"/>
    <w:rsid w:val="00560924"/>
    <w:rsid w:val="00561512"/>
    <w:rsid w:val="00562192"/>
    <w:rsid w:val="00572C97"/>
    <w:rsid w:val="00573D6E"/>
    <w:rsid w:val="00575D97"/>
    <w:rsid w:val="00583DC5"/>
    <w:rsid w:val="0058624E"/>
    <w:rsid w:val="00591CD3"/>
    <w:rsid w:val="00594598"/>
    <w:rsid w:val="005950CF"/>
    <w:rsid w:val="005972B8"/>
    <w:rsid w:val="005A0BBB"/>
    <w:rsid w:val="005A128B"/>
    <w:rsid w:val="005A74D4"/>
    <w:rsid w:val="005A7C59"/>
    <w:rsid w:val="005B4C49"/>
    <w:rsid w:val="005B5557"/>
    <w:rsid w:val="005C24C2"/>
    <w:rsid w:val="005C37FA"/>
    <w:rsid w:val="005C4BD7"/>
    <w:rsid w:val="005C6AEF"/>
    <w:rsid w:val="005D1CFD"/>
    <w:rsid w:val="005D4E70"/>
    <w:rsid w:val="005D63A7"/>
    <w:rsid w:val="005D6780"/>
    <w:rsid w:val="005E5757"/>
    <w:rsid w:val="005F2E47"/>
    <w:rsid w:val="005F474B"/>
    <w:rsid w:val="005F6050"/>
    <w:rsid w:val="00607A50"/>
    <w:rsid w:val="0061274E"/>
    <w:rsid w:val="00623902"/>
    <w:rsid w:val="006242FF"/>
    <w:rsid w:val="006263DD"/>
    <w:rsid w:val="00630D2C"/>
    <w:rsid w:val="00631F03"/>
    <w:rsid w:val="00634507"/>
    <w:rsid w:val="00641C40"/>
    <w:rsid w:val="00641CF0"/>
    <w:rsid w:val="0064243A"/>
    <w:rsid w:val="0066034E"/>
    <w:rsid w:val="00660CA0"/>
    <w:rsid w:val="00661355"/>
    <w:rsid w:val="00661481"/>
    <w:rsid w:val="006640AE"/>
    <w:rsid w:val="00664133"/>
    <w:rsid w:val="00666578"/>
    <w:rsid w:val="00673E06"/>
    <w:rsid w:val="006741C6"/>
    <w:rsid w:val="006770FB"/>
    <w:rsid w:val="00677CDC"/>
    <w:rsid w:val="006841B5"/>
    <w:rsid w:val="006A14E0"/>
    <w:rsid w:val="006A61EA"/>
    <w:rsid w:val="006B2104"/>
    <w:rsid w:val="006C0DED"/>
    <w:rsid w:val="006C1165"/>
    <w:rsid w:val="006C24C2"/>
    <w:rsid w:val="006D1953"/>
    <w:rsid w:val="006D2A1A"/>
    <w:rsid w:val="006D30B2"/>
    <w:rsid w:val="006D7BBC"/>
    <w:rsid w:val="006E0ED3"/>
    <w:rsid w:val="006E289B"/>
    <w:rsid w:val="006E6DDE"/>
    <w:rsid w:val="006F1D5B"/>
    <w:rsid w:val="006F45B8"/>
    <w:rsid w:val="007109F4"/>
    <w:rsid w:val="00711FF8"/>
    <w:rsid w:val="00722BEF"/>
    <w:rsid w:val="00722D74"/>
    <w:rsid w:val="007323E3"/>
    <w:rsid w:val="00735547"/>
    <w:rsid w:val="00740C6E"/>
    <w:rsid w:val="0074331E"/>
    <w:rsid w:val="007467B2"/>
    <w:rsid w:val="00746BEF"/>
    <w:rsid w:val="00753D70"/>
    <w:rsid w:val="00762236"/>
    <w:rsid w:val="0076232D"/>
    <w:rsid w:val="00766C89"/>
    <w:rsid w:val="00772A61"/>
    <w:rsid w:val="00776C11"/>
    <w:rsid w:val="00780CFB"/>
    <w:rsid w:val="0078254C"/>
    <w:rsid w:val="0078764F"/>
    <w:rsid w:val="00787664"/>
    <w:rsid w:val="00794FE7"/>
    <w:rsid w:val="007970F2"/>
    <w:rsid w:val="00797796"/>
    <w:rsid w:val="007A4A96"/>
    <w:rsid w:val="007A7299"/>
    <w:rsid w:val="007B026B"/>
    <w:rsid w:val="007B2CD4"/>
    <w:rsid w:val="007B2DCA"/>
    <w:rsid w:val="007B3B96"/>
    <w:rsid w:val="007C5185"/>
    <w:rsid w:val="007C62BD"/>
    <w:rsid w:val="007C763F"/>
    <w:rsid w:val="007D017F"/>
    <w:rsid w:val="007D5880"/>
    <w:rsid w:val="007E196B"/>
    <w:rsid w:val="007E3863"/>
    <w:rsid w:val="007E3DF9"/>
    <w:rsid w:val="007E6F58"/>
    <w:rsid w:val="007F3061"/>
    <w:rsid w:val="008027AC"/>
    <w:rsid w:val="00805BA7"/>
    <w:rsid w:val="00810BEA"/>
    <w:rsid w:val="00810E25"/>
    <w:rsid w:val="00812808"/>
    <w:rsid w:val="00814BB1"/>
    <w:rsid w:val="0081725E"/>
    <w:rsid w:val="0082123A"/>
    <w:rsid w:val="0083316C"/>
    <w:rsid w:val="00834CE5"/>
    <w:rsid w:val="00835A02"/>
    <w:rsid w:val="008371E8"/>
    <w:rsid w:val="0084476A"/>
    <w:rsid w:val="00846751"/>
    <w:rsid w:val="00856F43"/>
    <w:rsid w:val="00860268"/>
    <w:rsid w:val="0086169C"/>
    <w:rsid w:val="00862E18"/>
    <w:rsid w:val="00863E5E"/>
    <w:rsid w:val="008656E0"/>
    <w:rsid w:val="0086586E"/>
    <w:rsid w:val="00865A73"/>
    <w:rsid w:val="00866816"/>
    <w:rsid w:val="00871B5F"/>
    <w:rsid w:val="00873534"/>
    <w:rsid w:val="008737EB"/>
    <w:rsid w:val="00876334"/>
    <w:rsid w:val="00877194"/>
    <w:rsid w:val="00887E73"/>
    <w:rsid w:val="0089473A"/>
    <w:rsid w:val="008A1AB7"/>
    <w:rsid w:val="008A5089"/>
    <w:rsid w:val="008A5754"/>
    <w:rsid w:val="008A5AA5"/>
    <w:rsid w:val="008A7553"/>
    <w:rsid w:val="008A768F"/>
    <w:rsid w:val="008B06D7"/>
    <w:rsid w:val="008B3C71"/>
    <w:rsid w:val="008C350F"/>
    <w:rsid w:val="008C3597"/>
    <w:rsid w:val="008C4FD0"/>
    <w:rsid w:val="008C75A3"/>
    <w:rsid w:val="008D5A83"/>
    <w:rsid w:val="008D6219"/>
    <w:rsid w:val="008E1F26"/>
    <w:rsid w:val="008F57F1"/>
    <w:rsid w:val="008F5E00"/>
    <w:rsid w:val="00913E1A"/>
    <w:rsid w:val="00914F38"/>
    <w:rsid w:val="00925284"/>
    <w:rsid w:val="00927AEC"/>
    <w:rsid w:val="009307B4"/>
    <w:rsid w:val="0094454D"/>
    <w:rsid w:val="009560AF"/>
    <w:rsid w:val="00956932"/>
    <w:rsid w:val="00964292"/>
    <w:rsid w:val="009652CC"/>
    <w:rsid w:val="00971B1A"/>
    <w:rsid w:val="0098073D"/>
    <w:rsid w:val="009824F1"/>
    <w:rsid w:val="00986E88"/>
    <w:rsid w:val="00991BCA"/>
    <w:rsid w:val="00993855"/>
    <w:rsid w:val="009A2F7C"/>
    <w:rsid w:val="009A3FBA"/>
    <w:rsid w:val="009A4B12"/>
    <w:rsid w:val="009A6F63"/>
    <w:rsid w:val="009B6CBC"/>
    <w:rsid w:val="009E2092"/>
    <w:rsid w:val="009E4A9A"/>
    <w:rsid w:val="009E5806"/>
    <w:rsid w:val="009F1729"/>
    <w:rsid w:val="009F3A17"/>
    <w:rsid w:val="009F46CA"/>
    <w:rsid w:val="009F4D93"/>
    <w:rsid w:val="00A0582A"/>
    <w:rsid w:val="00A05850"/>
    <w:rsid w:val="00A122A6"/>
    <w:rsid w:val="00A12D0D"/>
    <w:rsid w:val="00A20322"/>
    <w:rsid w:val="00A20CF3"/>
    <w:rsid w:val="00A216CB"/>
    <w:rsid w:val="00A26DC7"/>
    <w:rsid w:val="00A32182"/>
    <w:rsid w:val="00A3490E"/>
    <w:rsid w:val="00A37A15"/>
    <w:rsid w:val="00A40946"/>
    <w:rsid w:val="00A41A30"/>
    <w:rsid w:val="00A42177"/>
    <w:rsid w:val="00A42EA1"/>
    <w:rsid w:val="00A473D5"/>
    <w:rsid w:val="00A51F8C"/>
    <w:rsid w:val="00A534AF"/>
    <w:rsid w:val="00A65108"/>
    <w:rsid w:val="00A67CB9"/>
    <w:rsid w:val="00A74A65"/>
    <w:rsid w:val="00A752DB"/>
    <w:rsid w:val="00A800AC"/>
    <w:rsid w:val="00A816DF"/>
    <w:rsid w:val="00A82056"/>
    <w:rsid w:val="00A825C2"/>
    <w:rsid w:val="00A83705"/>
    <w:rsid w:val="00A84711"/>
    <w:rsid w:val="00A85CEB"/>
    <w:rsid w:val="00A94269"/>
    <w:rsid w:val="00A94782"/>
    <w:rsid w:val="00AA07BD"/>
    <w:rsid w:val="00AA088A"/>
    <w:rsid w:val="00AA30D5"/>
    <w:rsid w:val="00AA31A5"/>
    <w:rsid w:val="00AA3FC9"/>
    <w:rsid w:val="00AB2440"/>
    <w:rsid w:val="00AC1370"/>
    <w:rsid w:val="00AC549C"/>
    <w:rsid w:val="00AC6014"/>
    <w:rsid w:val="00AC7972"/>
    <w:rsid w:val="00AC7BCC"/>
    <w:rsid w:val="00AE057F"/>
    <w:rsid w:val="00AE1471"/>
    <w:rsid w:val="00AE3863"/>
    <w:rsid w:val="00AE3C9F"/>
    <w:rsid w:val="00AE47D7"/>
    <w:rsid w:val="00AE5C01"/>
    <w:rsid w:val="00AE757B"/>
    <w:rsid w:val="00AE7A9B"/>
    <w:rsid w:val="00AF0A45"/>
    <w:rsid w:val="00AF0A71"/>
    <w:rsid w:val="00AF193C"/>
    <w:rsid w:val="00AF3A73"/>
    <w:rsid w:val="00B0053B"/>
    <w:rsid w:val="00B01A2F"/>
    <w:rsid w:val="00B049E9"/>
    <w:rsid w:val="00B075A3"/>
    <w:rsid w:val="00B14B7F"/>
    <w:rsid w:val="00B15F62"/>
    <w:rsid w:val="00B21A4E"/>
    <w:rsid w:val="00B22D42"/>
    <w:rsid w:val="00B42845"/>
    <w:rsid w:val="00B44281"/>
    <w:rsid w:val="00B44F6B"/>
    <w:rsid w:val="00B45F6F"/>
    <w:rsid w:val="00B46A4A"/>
    <w:rsid w:val="00B46DC3"/>
    <w:rsid w:val="00B5018C"/>
    <w:rsid w:val="00B50858"/>
    <w:rsid w:val="00B55825"/>
    <w:rsid w:val="00B61624"/>
    <w:rsid w:val="00B621AC"/>
    <w:rsid w:val="00B6277E"/>
    <w:rsid w:val="00B673E0"/>
    <w:rsid w:val="00B67D38"/>
    <w:rsid w:val="00B7009F"/>
    <w:rsid w:val="00B73D4F"/>
    <w:rsid w:val="00B74998"/>
    <w:rsid w:val="00B92E17"/>
    <w:rsid w:val="00B96211"/>
    <w:rsid w:val="00BA0638"/>
    <w:rsid w:val="00BA412E"/>
    <w:rsid w:val="00BA5FE5"/>
    <w:rsid w:val="00BA6389"/>
    <w:rsid w:val="00BA7253"/>
    <w:rsid w:val="00BC7721"/>
    <w:rsid w:val="00BD4BA5"/>
    <w:rsid w:val="00BD6E96"/>
    <w:rsid w:val="00BE1B86"/>
    <w:rsid w:val="00BE1C82"/>
    <w:rsid w:val="00BF4AC2"/>
    <w:rsid w:val="00BF6D6D"/>
    <w:rsid w:val="00C01476"/>
    <w:rsid w:val="00C044AC"/>
    <w:rsid w:val="00C14A9F"/>
    <w:rsid w:val="00C1641C"/>
    <w:rsid w:val="00C16B4B"/>
    <w:rsid w:val="00C23FA6"/>
    <w:rsid w:val="00C2649C"/>
    <w:rsid w:val="00C400D3"/>
    <w:rsid w:val="00C40A8F"/>
    <w:rsid w:val="00C451C6"/>
    <w:rsid w:val="00C47011"/>
    <w:rsid w:val="00C536A4"/>
    <w:rsid w:val="00C53702"/>
    <w:rsid w:val="00C53F45"/>
    <w:rsid w:val="00C61686"/>
    <w:rsid w:val="00C62038"/>
    <w:rsid w:val="00C71F24"/>
    <w:rsid w:val="00C84383"/>
    <w:rsid w:val="00C845A2"/>
    <w:rsid w:val="00CA1DF0"/>
    <w:rsid w:val="00CA2D38"/>
    <w:rsid w:val="00CA36BB"/>
    <w:rsid w:val="00CA4027"/>
    <w:rsid w:val="00CA57BB"/>
    <w:rsid w:val="00CB0A5D"/>
    <w:rsid w:val="00CB7098"/>
    <w:rsid w:val="00CC125B"/>
    <w:rsid w:val="00CC4C91"/>
    <w:rsid w:val="00CD273F"/>
    <w:rsid w:val="00CD4D8C"/>
    <w:rsid w:val="00CD6005"/>
    <w:rsid w:val="00CE1694"/>
    <w:rsid w:val="00CE74A7"/>
    <w:rsid w:val="00CF4EFD"/>
    <w:rsid w:val="00CF6B6D"/>
    <w:rsid w:val="00CF79DD"/>
    <w:rsid w:val="00D004BF"/>
    <w:rsid w:val="00D04253"/>
    <w:rsid w:val="00D17E38"/>
    <w:rsid w:val="00D25E93"/>
    <w:rsid w:val="00D2752C"/>
    <w:rsid w:val="00D304D3"/>
    <w:rsid w:val="00D30522"/>
    <w:rsid w:val="00D30694"/>
    <w:rsid w:val="00D310D7"/>
    <w:rsid w:val="00D329DC"/>
    <w:rsid w:val="00D3641F"/>
    <w:rsid w:val="00D36D65"/>
    <w:rsid w:val="00D42A5F"/>
    <w:rsid w:val="00D4303B"/>
    <w:rsid w:val="00D56F3A"/>
    <w:rsid w:val="00D61384"/>
    <w:rsid w:val="00D66238"/>
    <w:rsid w:val="00D66448"/>
    <w:rsid w:val="00D6673B"/>
    <w:rsid w:val="00D7035D"/>
    <w:rsid w:val="00D80D01"/>
    <w:rsid w:val="00D8110C"/>
    <w:rsid w:val="00D8423C"/>
    <w:rsid w:val="00D84E59"/>
    <w:rsid w:val="00D863C8"/>
    <w:rsid w:val="00D87B2F"/>
    <w:rsid w:val="00D96550"/>
    <w:rsid w:val="00D977FC"/>
    <w:rsid w:val="00DA0510"/>
    <w:rsid w:val="00DA64AC"/>
    <w:rsid w:val="00DA6560"/>
    <w:rsid w:val="00DB42ED"/>
    <w:rsid w:val="00DB707F"/>
    <w:rsid w:val="00DC6E43"/>
    <w:rsid w:val="00DD7451"/>
    <w:rsid w:val="00DE235A"/>
    <w:rsid w:val="00DF1B2D"/>
    <w:rsid w:val="00DF257B"/>
    <w:rsid w:val="00DF4825"/>
    <w:rsid w:val="00DF783A"/>
    <w:rsid w:val="00E036AF"/>
    <w:rsid w:val="00E2331C"/>
    <w:rsid w:val="00E24D67"/>
    <w:rsid w:val="00E42288"/>
    <w:rsid w:val="00E4309D"/>
    <w:rsid w:val="00E52B9E"/>
    <w:rsid w:val="00E53C11"/>
    <w:rsid w:val="00E61890"/>
    <w:rsid w:val="00E61AA4"/>
    <w:rsid w:val="00E71E3D"/>
    <w:rsid w:val="00E71EA8"/>
    <w:rsid w:val="00E759B2"/>
    <w:rsid w:val="00E9588D"/>
    <w:rsid w:val="00E9630C"/>
    <w:rsid w:val="00EA291F"/>
    <w:rsid w:val="00EA5C6C"/>
    <w:rsid w:val="00EA6D02"/>
    <w:rsid w:val="00EB0208"/>
    <w:rsid w:val="00EB1A9B"/>
    <w:rsid w:val="00EB470E"/>
    <w:rsid w:val="00EB4710"/>
    <w:rsid w:val="00EB549D"/>
    <w:rsid w:val="00EB572F"/>
    <w:rsid w:val="00EB61DF"/>
    <w:rsid w:val="00EC11E1"/>
    <w:rsid w:val="00ED109C"/>
    <w:rsid w:val="00ED20A2"/>
    <w:rsid w:val="00ED25D3"/>
    <w:rsid w:val="00ED751F"/>
    <w:rsid w:val="00ED799F"/>
    <w:rsid w:val="00EE2A0A"/>
    <w:rsid w:val="00EE2E68"/>
    <w:rsid w:val="00EE3180"/>
    <w:rsid w:val="00EE5801"/>
    <w:rsid w:val="00EE6C27"/>
    <w:rsid w:val="00EF2EFA"/>
    <w:rsid w:val="00EF52EA"/>
    <w:rsid w:val="00F06FB6"/>
    <w:rsid w:val="00F10B74"/>
    <w:rsid w:val="00F11276"/>
    <w:rsid w:val="00F13868"/>
    <w:rsid w:val="00F13C78"/>
    <w:rsid w:val="00F2180D"/>
    <w:rsid w:val="00F312B4"/>
    <w:rsid w:val="00F350CC"/>
    <w:rsid w:val="00F37A30"/>
    <w:rsid w:val="00F40E7E"/>
    <w:rsid w:val="00F41CA2"/>
    <w:rsid w:val="00F4470C"/>
    <w:rsid w:val="00F4795A"/>
    <w:rsid w:val="00F503AE"/>
    <w:rsid w:val="00F51929"/>
    <w:rsid w:val="00F60EF9"/>
    <w:rsid w:val="00F62D7E"/>
    <w:rsid w:val="00F64519"/>
    <w:rsid w:val="00F64DC3"/>
    <w:rsid w:val="00F650F8"/>
    <w:rsid w:val="00F71D53"/>
    <w:rsid w:val="00F72177"/>
    <w:rsid w:val="00F738C3"/>
    <w:rsid w:val="00F811F3"/>
    <w:rsid w:val="00F84B85"/>
    <w:rsid w:val="00F976BE"/>
    <w:rsid w:val="00FA5044"/>
    <w:rsid w:val="00FB650E"/>
    <w:rsid w:val="00FC4226"/>
    <w:rsid w:val="00FD565D"/>
    <w:rsid w:val="00FD6A99"/>
    <w:rsid w:val="00FE4CAA"/>
    <w:rsid w:val="00FF0016"/>
    <w:rsid w:val="00FF0D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06BDBC"/>
  <w15:docId w15:val="{E8FF47E0-EB5A-49B9-82A3-B4184CC65F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F13C78"/>
  </w:style>
  <w:style w:type="paragraph" w:styleId="Heading1">
    <w:name w:val="heading 1"/>
    <w:basedOn w:val="Normal"/>
    <w:next w:val="Normal"/>
    <w:pPr>
      <w:keepNext/>
      <w:keepLines/>
      <w:spacing w:before="400" w:after="120"/>
      <w:outlineLvl w:val="0"/>
    </w:pPr>
    <w:rPr>
      <w:sz w:val="40"/>
      <w:szCs w:val="40"/>
    </w:rPr>
  </w:style>
  <w:style w:type="paragraph" w:styleId="Heading2">
    <w:name w:val="heading 2"/>
    <w:basedOn w:val="Normal"/>
    <w:next w:val="Normal"/>
    <w:pPr>
      <w:keepNext/>
      <w:keepLines/>
      <w:spacing w:before="360" w:after="120"/>
      <w:outlineLvl w:val="1"/>
    </w:pPr>
    <w:rPr>
      <w:sz w:val="32"/>
      <w:szCs w:val="32"/>
    </w:rPr>
  </w:style>
  <w:style w:type="paragraph" w:styleId="Heading3">
    <w:name w:val="heading 3"/>
    <w:basedOn w:val="Normal"/>
    <w:next w:val="Normal"/>
    <w:pPr>
      <w:keepNext/>
      <w:keepLines/>
      <w:spacing w:before="320" w:after="80"/>
      <w:outlineLvl w:val="2"/>
    </w:pPr>
    <w:rPr>
      <w:color w:val="434343"/>
      <w:sz w:val="28"/>
      <w:szCs w:val="28"/>
    </w:rPr>
  </w:style>
  <w:style w:type="paragraph" w:styleId="Heading4">
    <w:name w:val="heading 4"/>
    <w:basedOn w:val="Normal"/>
    <w:next w:val="Normal"/>
    <w:pPr>
      <w:keepNext/>
      <w:keepLines/>
      <w:spacing w:before="280" w:after="80"/>
      <w:outlineLvl w:val="3"/>
    </w:pPr>
    <w:rPr>
      <w:color w:val="666666"/>
      <w:sz w:val="24"/>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after="60"/>
    </w:pPr>
    <w:rPr>
      <w:sz w:val="52"/>
      <w:szCs w:val="52"/>
    </w:rPr>
  </w:style>
  <w:style w:type="paragraph" w:styleId="Subtitle">
    <w:name w:val="Subtitle"/>
    <w:basedOn w:val="Normal"/>
    <w:next w:val="Normal"/>
    <w:pPr>
      <w:keepNext/>
      <w:keepLines/>
      <w:spacing w:after="320"/>
    </w:pPr>
    <w:rPr>
      <w:color w:val="666666"/>
      <w:sz w:val="30"/>
      <w:szCs w:val="30"/>
    </w:rPr>
  </w:style>
  <w:style w:type="table" w:customStyle="1" w:styleId="3">
    <w:name w:val="3"/>
    <w:basedOn w:val="TableNormal0"/>
    <w:tblPr>
      <w:tblStyleRowBandSize w:val="1"/>
      <w:tblStyleColBandSize w:val="1"/>
    </w:tblPr>
  </w:style>
  <w:style w:type="table" w:customStyle="1" w:styleId="2">
    <w:name w:val="2"/>
    <w:basedOn w:val="TableNormal0"/>
    <w:tblPr>
      <w:tblStyleRowBandSize w:val="1"/>
      <w:tblStyleColBandSize w:val="1"/>
    </w:tblPr>
  </w:style>
  <w:style w:type="table" w:customStyle="1" w:styleId="1">
    <w:name w:val="1"/>
    <w:basedOn w:val="TableNormal0"/>
    <w:tblPr>
      <w:tblStyleRowBandSize w:val="1"/>
      <w:tblStyleColBandSize w:val="1"/>
    </w:tblPr>
  </w:style>
  <w:style w:type="paragraph" w:styleId="EndnoteText">
    <w:name w:val="endnote text"/>
    <w:basedOn w:val="Normal"/>
    <w:link w:val="EndnoteTextChar"/>
    <w:uiPriority w:val="99"/>
    <w:semiHidden/>
    <w:unhideWhenUsed/>
    <w:rsid w:val="009A3FBA"/>
    <w:pPr>
      <w:spacing w:line="240" w:lineRule="auto"/>
    </w:pPr>
    <w:rPr>
      <w:sz w:val="20"/>
      <w:szCs w:val="20"/>
    </w:rPr>
  </w:style>
  <w:style w:type="character" w:customStyle="1" w:styleId="EndnoteTextChar">
    <w:name w:val="Endnote Text Char"/>
    <w:basedOn w:val="DefaultParagraphFont"/>
    <w:link w:val="EndnoteText"/>
    <w:uiPriority w:val="99"/>
    <w:semiHidden/>
    <w:rsid w:val="009A3FBA"/>
    <w:rPr>
      <w:sz w:val="20"/>
      <w:szCs w:val="20"/>
    </w:rPr>
  </w:style>
  <w:style w:type="character" w:styleId="EndnoteReference">
    <w:name w:val="endnote reference"/>
    <w:basedOn w:val="DefaultParagraphFont"/>
    <w:uiPriority w:val="99"/>
    <w:semiHidden/>
    <w:unhideWhenUsed/>
    <w:rsid w:val="009A3FBA"/>
    <w:rPr>
      <w:vertAlign w:val="superscript"/>
    </w:rPr>
  </w:style>
  <w:style w:type="paragraph" w:styleId="FootnoteText">
    <w:name w:val="footnote text"/>
    <w:aliases w:val="Footnote Text Char Char Char Char Char,Footnote Text Char Char Char Char Char Char Ch Char,Footnote Text Char Char Char Char Char Char Ch Char Char Char,Footnote Text Char Char Char Char Char Char Ch,single space,fn,footnote text,FOOTNOTES"/>
    <w:basedOn w:val="Normal"/>
    <w:link w:val="FootnoteTextChar"/>
    <w:unhideWhenUsed/>
    <w:qFormat/>
    <w:rsid w:val="009A3FBA"/>
    <w:pPr>
      <w:spacing w:line="240" w:lineRule="auto"/>
    </w:pPr>
    <w:rPr>
      <w:sz w:val="20"/>
      <w:szCs w:val="20"/>
    </w:rPr>
  </w:style>
  <w:style w:type="character" w:customStyle="1" w:styleId="FootnoteTextChar">
    <w:name w:val="Footnote Text Char"/>
    <w:aliases w:val="Footnote Text Char Char Char Char Char Char,Footnote Text Char Char Char Char Char Char Ch Char Char,Footnote Text Char Char Char Char Char Char Ch Char Char Char Char,Footnote Text Char Char Char Char Char Char Ch Char1,fn Char"/>
    <w:basedOn w:val="DefaultParagraphFont"/>
    <w:link w:val="FootnoteText"/>
    <w:qFormat/>
    <w:rsid w:val="009A3FBA"/>
    <w:rPr>
      <w:sz w:val="20"/>
      <w:szCs w:val="20"/>
    </w:rPr>
  </w:style>
  <w:style w:type="character" w:styleId="FootnoteReference">
    <w:name w:val="footnote reference"/>
    <w:aliases w:val="Footnote,Footnote text,ftref,BearingPoint,16 Point,Superscript 6 Point,fr,Footnote Text1,Footnote Text Char Char Char Char Char Char Ch Char Char Char Char Char Char C,f,Ref,de nota al pie,Footnote + Arial,10 pt,Black,Footnote Text11"/>
    <w:basedOn w:val="DefaultParagraphFont"/>
    <w:link w:val="BVIfnrCarCar"/>
    <w:unhideWhenUsed/>
    <w:qFormat/>
    <w:rsid w:val="009A3FBA"/>
    <w:rPr>
      <w:vertAlign w:val="superscript"/>
    </w:rPr>
  </w:style>
  <w:style w:type="paragraph" w:customStyle="1" w:styleId="BVIfnrCarCar">
    <w:name w:val="BVI fnr Car Car"/>
    <w:aliases w:val="BVI fnr Car,BVI fnr Car Car Car Car Char"/>
    <w:basedOn w:val="Normal"/>
    <w:link w:val="FootnoteReference"/>
    <w:qFormat/>
    <w:rsid w:val="005E5757"/>
    <w:pPr>
      <w:spacing w:after="160" w:line="240" w:lineRule="exact"/>
    </w:pPr>
    <w:rPr>
      <w:vertAlign w:val="superscript"/>
    </w:rPr>
  </w:style>
  <w:style w:type="paragraph" w:styleId="Header">
    <w:name w:val="header"/>
    <w:basedOn w:val="Normal"/>
    <w:link w:val="HeaderChar"/>
    <w:uiPriority w:val="99"/>
    <w:unhideWhenUsed/>
    <w:rsid w:val="00F2180D"/>
    <w:pPr>
      <w:tabs>
        <w:tab w:val="center" w:pos="4680"/>
        <w:tab w:val="right" w:pos="9360"/>
      </w:tabs>
      <w:spacing w:line="240" w:lineRule="auto"/>
    </w:pPr>
  </w:style>
  <w:style w:type="character" w:customStyle="1" w:styleId="HeaderChar">
    <w:name w:val="Header Char"/>
    <w:basedOn w:val="DefaultParagraphFont"/>
    <w:link w:val="Header"/>
    <w:uiPriority w:val="99"/>
    <w:rsid w:val="00F2180D"/>
  </w:style>
  <w:style w:type="paragraph" w:styleId="Footer">
    <w:name w:val="footer"/>
    <w:basedOn w:val="Normal"/>
    <w:link w:val="FooterChar"/>
    <w:uiPriority w:val="99"/>
    <w:unhideWhenUsed/>
    <w:rsid w:val="00F2180D"/>
    <w:pPr>
      <w:tabs>
        <w:tab w:val="center" w:pos="4680"/>
        <w:tab w:val="right" w:pos="9360"/>
      </w:tabs>
      <w:spacing w:line="240" w:lineRule="auto"/>
    </w:pPr>
  </w:style>
  <w:style w:type="character" w:customStyle="1" w:styleId="FooterChar">
    <w:name w:val="Footer Char"/>
    <w:basedOn w:val="DefaultParagraphFont"/>
    <w:link w:val="Footer"/>
    <w:uiPriority w:val="99"/>
    <w:rsid w:val="00F2180D"/>
  </w:style>
  <w:style w:type="paragraph" w:styleId="ListParagraph">
    <w:name w:val="List Paragraph"/>
    <w:aliases w:val="ANNEX,List Paragraph1,List Paragraph2,Gach -,Gach-,List Paragraph (numbered (a)),References,List_Paragraph,Multilevel para_II,Citation List,Resume Title,List Paragraph12,gạch &quot;-&quot;,bullet,Gạch đầu dòng,Bullet 2,Bullets,Ghi chú,List A,Cấp1,l"/>
    <w:basedOn w:val="Normal"/>
    <w:link w:val="ListParagraphChar"/>
    <w:uiPriority w:val="34"/>
    <w:qFormat/>
    <w:rsid w:val="005A74D4"/>
    <w:pPr>
      <w:spacing w:after="160" w:line="259" w:lineRule="auto"/>
      <w:ind w:left="720"/>
      <w:contextualSpacing/>
    </w:pPr>
    <w:rPr>
      <w:rFonts w:asciiTheme="minorHAnsi" w:eastAsiaTheme="minorHAnsi" w:hAnsiTheme="minorHAnsi" w:cstheme="minorBidi"/>
      <w:lang w:val="en-US"/>
    </w:rPr>
  </w:style>
  <w:style w:type="character" w:customStyle="1" w:styleId="FormChar">
    <w:name w:val="Form Char"/>
    <w:link w:val="Form"/>
    <w:rsid w:val="004B596D"/>
    <w:rPr>
      <w:rFonts w:ascii=".VnTime" w:hAnsi=".VnTime"/>
      <w:sz w:val="28"/>
      <w:lang w:val="en-GB"/>
    </w:rPr>
  </w:style>
  <w:style w:type="paragraph" w:customStyle="1" w:styleId="Form">
    <w:name w:val="Form"/>
    <w:basedOn w:val="Normal"/>
    <w:link w:val="FormChar"/>
    <w:rsid w:val="004B596D"/>
    <w:pPr>
      <w:tabs>
        <w:tab w:val="left" w:pos="1440"/>
        <w:tab w:val="left" w:pos="2160"/>
        <w:tab w:val="left" w:pos="2880"/>
        <w:tab w:val="right" w:pos="7200"/>
      </w:tabs>
      <w:spacing w:before="60" w:after="60" w:line="240" w:lineRule="auto"/>
      <w:ind w:firstLine="720"/>
      <w:jc w:val="both"/>
    </w:pPr>
    <w:rPr>
      <w:rFonts w:ascii=".VnTime" w:hAnsi=".VnTime"/>
      <w:sz w:val="28"/>
      <w:lang w:val="en-GB"/>
    </w:rPr>
  </w:style>
  <w:style w:type="table" w:styleId="TableGrid">
    <w:name w:val="Table Grid"/>
    <w:basedOn w:val="TableNormal"/>
    <w:uiPriority w:val="59"/>
    <w:rsid w:val="008737EB"/>
    <w:pPr>
      <w:spacing w:line="240" w:lineRule="auto"/>
    </w:pPr>
    <w:rPr>
      <w:rFonts w:ascii="Calibri" w:eastAsia="Calibri" w:hAnsi="Calibri" w:cs="Times New Roman"/>
      <w:sz w:val="20"/>
      <w:szCs w:val="20"/>
      <w:lang w:val="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CharCharCharCharCharCharChar">
    <w:name w:val="Char Char Char Char Char Char Char"/>
    <w:basedOn w:val="Normal"/>
    <w:rsid w:val="00810E25"/>
    <w:pPr>
      <w:spacing w:after="160" w:line="240" w:lineRule="exact"/>
    </w:pPr>
    <w:rPr>
      <w:rFonts w:ascii="Verdana" w:eastAsia="Times New Roman" w:hAnsi="Verdana" w:cs="Times New Roman"/>
      <w:noProof/>
      <w:sz w:val="20"/>
      <w:szCs w:val="20"/>
      <w:lang w:val="en-US"/>
    </w:rPr>
  </w:style>
  <w:style w:type="paragraph" w:customStyle="1" w:styleId="CharChar1CharCharCharChar1CharCharCharCharCharCharCharChar">
    <w:name w:val="Char Char1 Char Char Char Char1 Char Char Char Char Char Char Char Char"/>
    <w:aliases w:val="Char Char1 Char Char Char Char1 Char Char Char Char Char Char Char Char Char Char Char Char"/>
    <w:basedOn w:val="Normal"/>
    <w:qFormat/>
    <w:rsid w:val="00810E25"/>
    <w:pPr>
      <w:spacing w:after="160" w:line="240" w:lineRule="exact"/>
    </w:pPr>
    <w:rPr>
      <w:rFonts w:ascii="Times New Roman" w:eastAsia="Times New Roman" w:hAnsi="Times New Roman" w:cs="Times New Roman"/>
      <w:sz w:val="20"/>
      <w:szCs w:val="20"/>
      <w:vertAlign w:val="superscript"/>
      <w:lang w:val="en-US"/>
    </w:rPr>
  </w:style>
  <w:style w:type="paragraph" w:styleId="BodyTextIndent2">
    <w:name w:val="Body Text Indent 2"/>
    <w:basedOn w:val="Normal"/>
    <w:link w:val="BodyTextIndent2Char"/>
    <w:rsid w:val="0086169C"/>
    <w:pPr>
      <w:spacing w:after="120" w:line="480" w:lineRule="auto"/>
      <w:ind w:left="360"/>
    </w:pPr>
    <w:rPr>
      <w:rFonts w:ascii="Times New Roman" w:eastAsia="Times New Roman" w:hAnsi="Times New Roman" w:cs="Times New Roman"/>
      <w:sz w:val="28"/>
      <w:szCs w:val="28"/>
      <w:lang w:val="en-US"/>
    </w:rPr>
  </w:style>
  <w:style w:type="character" w:customStyle="1" w:styleId="BodyTextIndent2Char">
    <w:name w:val="Body Text Indent 2 Char"/>
    <w:basedOn w:val="DefaultParagraphFont"/>
    <w:link w:val="BodyTextIndent2"/>
    <w:rsid w:val="0086169C"/>
    <w:rPr>
      <w:rFonts w:ascii="Times New Roman" w:eastAsia="Times New Roman" w:hAnsi="Times New Roman" w:cs="Times New Roman"/>
      <w:sz w:val="28"/>
      <w:szCs w:val="28"/>
      <w:lang w:val="en-US"/>
    </w:rPr>
  </w:style>
  <w:style w:type="paragraph" w:styleId="NormalWeb">
    <w:name w:val="Normal (Web)"/>
    <w:basedOn w:val="Normal"/>
    <w:uiPriority w:val="99"/>
    <w:unhideWhenUsed/>
    <w:rsid w:val="00FD6A99"/>
    <w:pPr>
      <w:spacing w:before="100" w:beforeAutospacing="1" w:after="100" w:afterAutospacing="1" w:line="240" w:lineRule="auto"/>
    </w:pPr>
    <w:rPr>
      <w:rFonts w:ascii="Times New Roman" w:eastAsia="Times New Roman" w:hAnsi="Times New Roman" w:cs="Times New Roman"/>
      <w:sz w:val="24"/>
      <w:szCs w:val="24"/>
      <w:lang w:val="en-US"/>
    </w:rPr>
  </w:style>
  <w:style w:type="paragraph" w:styleId="BodyText">
    <w:name w:val="Body Text"/>
    <w:basedOn w:val="Normal"/>
    <w:link w:val="BodyTextChar"/>
    <w:uiPriority w:val="99"/>
    <w:semiHidden/>
    <w:unhideWhenUsed/>
    <w:rsid w:val="00C47011"/>
    <w:pPr>
      <w:spacing w:after="120"/>
    </w:pPr>
  </w:style>
  <w:style w:type="character" w:customStyle="1" w:styleId="BodyTextChar">
    <w:name w:val="Body Text Char"/>
    <w:basedOn w:val="DefaultParagraphFont"/>
    <w:link w:val="BodyText"/>
    <w:uiPriority w:val="99"/>
    <w:semiHidden/>
    <w:rsid w:val="00C47011"/>
  </w:style>
  <w:style w:type="character" w:styleId="Hyperlink">
    <w:name w:val="Hyperlink"/>
    <w:basedOn w:val="DefaultParagraphFont"/>
    <w:uiPriority w:val="99"/>
    <w:semiHidden/>
    <w:unhideWhenUsed/>
    <w:rsid w:val="00AC7972"/>
    <w:rPr>
      <w:color w:val="0000FF"/>
      <w:u w:val="single"/>
    </w:rPr>
  </w:style>
  <w:style w:type="character" w:customStyle="1" w:styleId="ListParagraphChar">
    <w:name w:val="List Paragraph Char"/>
    <w:aliases w:val="ANNEX Char,List Paragraph1 Char,List Paragraph2 Char,Gach - Char,Gach- Char,List Paragraph (numbered (a)) Char,References Char,List_Paragraph Char,Multilevel para_II Char,Citation List Char,Resume Title Char,List Paragraph12 Char"/>
    <w:link w:val="ListParagraph"/>
    <w:uiPriority w:val="34"/>
    <w:qFormat/>
    <w:locked/>
    <w:rsid w:val="00284C6E"/>
    <w:rPr>
      <w:rFonts w:asciiTheme="minorHAnsi" w:eastAsiaTheme="minorHAnsi" w:hAnsiTheme="minorHAnsi" w:cstheme="minorBidi"/>
      <w:lang w:val="en-US"/>
    </w:rPr>
  </w:style>
  <w:style w:type="paragraph" w:styleId="BalloonText">
    <w:name w:val="Balloon Text"/>
    <w:basedOn w:val="Normal"/>
    <w:link w:val="BalloonTextChar"/>
    <w:uiPriority w:val="99"/>
    <w:semiHidden/>
    <w:unhideWhenUsed/>
    <w:rsid w:val="00794FE7"/>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94FE7"/>
    <w:rPr>
      <w:rFonts w:ascii="Segoe UI" w:hAnsi="Segoe UI" w:cs="Segoe UI"/>
      <w:sz w:val="18"/>
      <w:szCs w:val="18"/>
    </w:rPr>
  </w:style>
  <w:style w:type="character" w:styleId="CommentReference">
    <w:name w:val="annotation reference"/>
    <w:basedOn w:val="DefaultParagraphFont"/>
    <w:uiPriority w:val="99"/>
    <w:semiHidden/>
    <w:unhideWhenUsed/>
    <w:rsid w:val="00396CD3"/>
    <w:rPr>
      <w:sz w:val="16"/>
      <w:szCs w:val="16"/>
    </w:rPr>
  </w:style>
  <w:style w:type="paragraph" w:styleId="CommentText">
    <w:name w:val="annotation text"/>
    <w:basedOn w:val="Normal"/>
    <w:link w:val="CommentTextChar"/>
    <w:uiPriority w:val="99"/>
    <w:unhideWhenUsed/>
    <w:rsid w:val="00396CD3"/>
    <w:pPr>
      <w:spacing w:line="240" w:lineRule="auto"/>
    </w:pPr>
    <w:rPr>
      <w:sz w:val="20"/>
      <w:szCs w:val="20"/>
    </w:rPr>
  </w:style>
  <w:style w:type="character" w:customStyle="1" w:styleId="CommentTextChar">
    <w:name w:val="Comment Text Char"/>
    <w:basedOn w:val="DefaultParagraphFont"/>
    <w:link w:val="CommentText"/>
    <w:uiPriority w:val="99"/>
    <w:rsid w:val="00396CD3"/>
    <w:rPr>
      <w:sz w:val="20"/>
      <w:szCs w:val="20"/>
    </w:rPr>
  </w:style>
  <w:style w:type="paragraph" w:styleId="CommentSubject">
    <w:name w:val="annotation subject"/>
    <w:basedOn w:val="CommentText"/>
    <w:next w:val="CommentText"/>
    <w:link w:val="CommentSubjectChar"/>
    <w:uiPriority w:val="99"/>
    <w:semiHidden/>
    <w:unhideWhenUsed/>
    <w:rsid w:val="00396CD3"/>
    <w:rPr>
      <w:b/>
      <w:bCs/>
    </w:rPr>
  </w:style>
  <w:style w:type="character" w:customStyle="1" w:styleId="CommentSubjectChar">
    <w:name w:val="Comment Subject Char"/>
    <w:basedOn w:val="CommentTextChar"/>
    <w:link w:val="CommentSubject"/>
    <w:uiPriority w:val="99"/>
    <w:semiHidden/>
    <w:rsid w:val="00396CD3"/>
    <w:rPr>
      <w:b/>
      <w:bCs/>
      <w:sz w:val="20"/>
      <w:szCs w:val="20"/>
    </w:rPr>
  </w:style>
  <w:style w:type="paragraph" w:styleId="Revision">
    <w:name w:val="Revision"/>
    <w:hidden/>
    <w:uiPriority w:val="99"/>
    <w:semiHidden/>
    <w:rsid w:val="00C044AC"/>
    <w:pPr>
      <w:spacing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6318272">
      <w:bodyDiv w:val="1"/>
      <w:marLeft w:val="0"/>
      <w:marRight w:val="0"/>
      <w:marTop w:val="0"/>
      <w:marBottom w:val="0"/>
      <w:divBdr>
        <w:top w:val="none" w:sz="0" w:space="0" w:color="auto"/>
        <w:left w:val="none" w:sz="0" w:space="0" w:color="auto"/>
        <w:bottom w:val="none" w:sz="0" w:space="0" w:color="auto"/>
        <w:right w:val="none" w:sz="0" w:space="0" w:color="auto"/>
      </w:divBdr>
    </w:div>
    <w:div w:id="1466317945">
      <w:bodyDiv w:val="1"/>
      <w:marLeft w:val="0"/>
      <w:marRight w:val="0"/>
      <w:marTop w:val="0"/>
      <w:marBottom w:val="0"/>
      <w:divBdr>
        <w:top w:val="none" w:sz="0" w:space="0" w:color="auto"/>
        <w:left w:val="none" w:sz="0" w:space="0" w:color="auto"/>
        <w:bottom w:val="none" w:sz="0" w:space="0" w:color="auto"/>
        <w:right w:val="none" w:sz="0" w:space="0" w:color="auto"/>
      </w:divBdr>
      <w:divsChild>
        <w:div w:id="2130394595">
          <w:marLeft w:val="0"/>
          <w:marRight w:val="0"/>
          <w:marTop w:val="0"/>
          <w:marBottom w:val="0"/>
          <w:divBdr>
            <w:top w:val="none" w:sz="0" w:space="0" w:color="auto"/>
            <w:left w:val="none" w:sz="0" w:space="0" w:color="auto"/>
            <w:bottom w:val="none" w:sz="0" w:space="0" w:color="auto"/>
            <w:right w:val="none" w:sz="0" w:space="0" w:color="auto"/>
          </w:divBdr>
        </w:div>
      </w:divsChild>
    </w:div>
    <w:div w:id="1571039476">
      <w:bodyDiv w:val="1"/>
      <w:marLeft w:val="0"/>
      <w:marRight w:val="0"/>
      <w:marTop w:val="0"/>
      <w:marBottom w:val="0"/>
      <w:divBdr>
        <w:top w:val="none" w:sz="0" w:space="0" w:color="auto"/>
        <w:left w:val="none" w:sz="0" w:space="0" w:color="auto"/>
        <w:bottom w:val="none" w:sz="0" w:space="0" w:color="auto"/>
        <w:right w:val="none" w:sz="0" w:space="0" w:color="auto"/>
      </w:divBdr>
      <w:divsChild>
        <w:div w:id="1722703547">
          <w:marLeft w:val="0"/>
          <w:marRight w:val="0"/>
          <w:marTop w:val="0"/>
          <w:marBottom w:val="0"/>
          <w:divBdr>
            <w:top w:val="none" w:sz="0" w:space="0" w:color="auto"/>
            <w:left w:val="none" w:sz="0" w:space="0" w:color="auto"/>
            <w:bottom w:val="none" w:sz="0" w:space="0" w:color="auto"/>
            <w:right w:val="none" w:sz="0" w:space="0" w:color="auto"/>
          </w:divBdr>
        </w:div>
      </w:divsChild>
    </w:div>
    <w:div w:id="1648780162">
      <w:bodyDiv w:val="1"/>
      <w:marLeft w:val="0"/>
      <w:marRight w:val="0"/>
      <w:marTop w:val="0"/>
      <w:marBottom w:val="0"/>
      <w:divBdr>
        <w:top w:val="none" w:sz="0" w:space="0" w:color="auto"/>
        <w:left w:val="none" w:sz="0" w:space="0" w:color="auto"/>
        <w:bottom w:val="none" w:sz="0" w:space="0" w:color="auto"/>
        <w:right w:val="none" w:sz="0" w:space="0" w:color="auto"/>
      </w:divBdr>
    </w:div>
    <w:div w:id="1875845528">
      <w:bodyDiv w:val="1"/>
      <w:marLeft w:val="0"/>
      <w:marRight w:val="0"/>
      <w:marTop w:val="0"/>
      <w:marBottom w:val="0"/>
      <w:divBdr>
        <w:top w:val="none" w:sz="0" w:space="0" w:color="auto"/>
        <w:left w:val="none" w:sz="0" w:space="0" w:color="auto"/>
        <w:bottom w:val="none" w:sz="0" w:space="0" w:color="auto"/>
        <w:right w:val="none" w:sz="0" w:space="0" w:color="auto"/>
      </w:divBdr>
      <w:divsChild>
        <w:div w:id="471404668">
          <w:marLeft w:val="0"/>
          <w:marRight w:val="0"/>
          <w:marTop w:val="0"/>
          <w:marBottom w:val="0"/>
          <w:divBdr>
            <w:top w:val="none" w:sz="0" w:space="0" w:color="auto"/>
            <w:left w:val="none" w:sz="0" w:space="0" w:color="auto"/>
            <w:bottom w:val="none" w:sz="0" w:space="0" w:color="auto"/>
            <w:right w:val="none" w:sz="0" w:space="0" w:color="auto"/>
          </w:divBdr>
        </w:div>
      </w:divsChild>
    </w:div>
    <w:div w:id="2102526781">
      <w:bodyDiv w:val="1"/>
      <w:marLeft w:val="0"/>
      <w:marRight w:val="0"/>
      <w:marTop w:val="0"/>
      <w:marBottom w:val="0"/>
      <w:divBdr>
        <w:top w:val="none" w:sz="0" w:space="0" w:color="auto"/>
        <w:left w:val="none" w:sz="0" w:space="0" w:color="auto"/>
        <w:bottom w:val="none" w:sz="0" w:space="0" w:color="auto"/>
        <w:right w:val="none" w:sz="0" w:space="0" w:color="auto"/>
      </w:divBdr>
      <w:divsChild>
        <w:div w:id="366639516">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huviennhadat.vn/van-ban-phap-luat-viet-nam/ket-luan-79-kl-tw-2024-thuc-hien-nghi-quyet-43-nq-tw-xay-dung-phat-trien-thanh-pho-da-nang-624646.html" TargetMode="External"/><Relationship Id="rId13" Type="http://schemas.microsoft.com/office/2018/08/relationships/commentsExtensible" Target="commentsExtensi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thuviennhadat.vn/van-ban-phap-luat-viet-nam/ket-luan-79-kl-tw-2024-thuc-hien-nghi-quyet-43-nq-tw-xay-dung-phat-trien-thanh-pho-da-nang-624646.html" TargetMode="External"/><Relationship Id="rId14" Type="http://schemas.microsoft.com/office/2016/09/relationships/commentsIds" Target="commentsId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35137A-C012-4DAF-A635-95C3C81288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25</Pages>
  <Words>9290</Words>
  <Characters>52957</Characters>
  <Application>Microsoft Office Word</Application>
  <DocSecurity>0</DocSecurity>
  <Lines>441</Lines>
  <Paragraphs>124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62123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THOA BM</dc:creator>
  <cp:keywords/>
  <dc:description/>
  <cp:lastModifiedBy>User</cp:lastModifiedBy>
  <cp:revision>2</cp:revision>
  <cp:lastPrinted>2026-01-29T02:31:00Z</cp:lastPrinted>
  <dcterms:created xsi:type="dcterms:W3CDTF">2026-03-17T03:33:00Z</dcterms:created>
  <dcterms:modified xsi:type="dcterms:W3CDTF">2026-03-17T03:33:00Z</dcterms:modified>
</cp:coreProperties>
</file>